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A0E1" w14:textId="11166800" w:rsidR="007D7B08" w:rsidRDefault="0069661A" w:rsidP="007D7B08">
      <w:pPr>
        <w:ind w:right="340"/>
        <w:jc w:val="both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Cs w:val="20"/>
        </w:rPr>
        <w:t>En la Ciudad de Cabo San Lucas, del Municipio de Los Cabos del Estado de Baja</w:t>
      </w:r>
      <w:r w:rsidR="00E5351D">
        <w:rPr>
          <w:rFonts w:ascii="Arial" w:hAnsi="Arial" w:cs="Arial"/>
          <w:szCs w:val="20"/>
        </w:rPr>
        <w:t xml:space="preserve"> California Sur, siendo las 09:</w:t>
      </w:r>
      <w:r w:rsidR="00C6711D">
        <w:rPr>
          <w:rFonts w:ascii="Arial" w:hAnsi="Arial" w:cs="Arial"/>
          <w:szCs w:val="20"/>
        </w:rPr>
        <w:t>30</w:t>
      </w:r>
      <w:r w:rsidRPr="00D37992">
        <w:rPr>
          <w:rFonts w:ascii="Arial" w:hAnsi="Arial" w:cs="Arial"/>
          <w:szCs w:val="20"/>
        </w:rPr>
        <w:t xml:space="preserve"> horas del día</w:t>
      </w:r>
      <w:r w:rsidR="00C00108">
        <w:rPr>
          <w:rFonts w:ascii="Arial" w:hAnsi="Arial" w:cs="Arial"/>
          <w:szCs w:val="20"/>
        </w:rPr>
        <w:t xml:space="preserve"> </w:t>
      </w:r>
      <w:r w:rsidR="00426BA1">
        <w:rPr>
          <w:rFonts w:ascii="Arial" w:hAnsi="Arial" w:cs="Arial"/>
          <w:b/>
          <w:bCs/>
          <w:szCs w:val="20"/>
        </w:rPr>
        <w:t>19</w:t>
      </w:r>
      <w:r w:rsidR="00114FDB">
        <w:rPr>
          <w:rFonts w:ascii="Arial" w:hAnsi="Arial" w:cs="Arial"/>
          <w:b/>
          <w:bCs/>
          <w:szCs w:val="20"/>
        </w:rPr>
        <w:t xml:space="preserve"> de octubre</w:t>
      </w:r>
      <w:r w:rsidR="00E91509">
        <w:rPr>
          <w:rFonts w:ascii="Arial" w:hAnsi="Arial" w:cs="Arial"/>
          <w:b/>
          <w:bCs/>
          <w:szCs w:val="20"/>
        </w:rPr>
        <w:t xml:space="preserve"> de 2021</w:t>
      </w:r>
      <w:r w:rsidRPr="00D37992">
        <w:rPr>
          <w:rFonts w:ascii="Arial" w:hAnsi="Arial" w:cs="Arial"/>
          <w:szCs w:val="20"/>
        </w:rPr>
        <w:t xml:space="preserve">, en las oficinas del Fideicomiso, se llevó a cabo la </w:t>
      </w:r>
      <w:r w:rsidR="00E91509">
        <w:rPr>
          <w:rFonts w:ascii="Arial" w:hAnsi="Arial" w:cs="Arial"/>
          <w:b/>
          <w:szCs w:val="20"/>
        </w:rPr>
        <w:t xml:space="preserve">QUINGENTÉSIMA </w:t>
      </w:r>
      <w:r w:rsidR="00114FDB">
        <w:rPr>
          <w:rFonts w:ascii="Arial" w:hAnsi="Arial" w:cs="Arial"/>
          <w:b/>
          <w:szCs w:val="20"/>
        </w:rPr>
        <w:t>TRIGÉSIMA</w:t>
      </w:r>
      <w:r w:rsidR="00426BA1">
        <w:rPr>
          <w:rFonts w:ascii="Arial" w:hAnsi="Arial" w:cs="Arial"/>
          <w:b/>
          <w:szCs w:val="20"/>
        </w:rPr>
        <w:t xml:space="preserve"> PRIMERA</w:t>
      </w:r>
      <w:r w:rsidR="00114FDB">
        <w:rPr>
          <w:rFonts w:ascii="Arial" w:hAnsi="Arial" w:cs="Arial"/>
          <w:b/>
          <w:szCs w:val="20"/>
        </w:rPr>
        <w:t xml:space="preserve"> </w:t>
      </w:r>
      <w:r w:rsidRPr="00D37992">
        <w:rPr>
          <w:rFonts w:ascii="Arial" w:hAnsi="Arial" w:cs="Arial"/>
          <w:b/>
          <w:szCs w:val="20"/>
        </w:rPr>
        <w:t xml:space="preserve">REUNIÓN DEL SUBCOMITÉ DE OBRAS </w:t>
      </w:r>
      <w:r w:rsidRPr="00D37992">
        <w:rPr>
          <w:rFonts w:ascii="Arial" w:hAnsi="Arial" w:cs="Arial"/>
          <w:szCs w:val="20"/>
        </w:rPr>
        <w:t>del Fideicomiso de Obras de Infraestructura Social de Los Cabos, bajo el siguiente:</w:t>
      </w:r>
      <w:r w:rsidR="00AB4196">
        <w:rPr>
          <w:rFonts w:ascii="Arial" w:hAnsi="Arial" w:cs="Arial"/>
          <w:szCs w:val="20"/>
        </w:rPr>
        <w:t xml:space="preserve">  </w:t>
      </w:r>
    </w:p>
    <w:p w14:paraId="398301BB" w14:textId="77777777" w:rsidR="00AC045B" w:rsidRDefault="00AC045B" w:rsidP="00D37992">
      <w:pPr>
        <w:jc w:val="center"/>
        <w:rPr>
          <w:rFonts w:ascii="Arial" w:hAnsi="Arial" w:cs="Arial"/>
          <w:sz w:val="18"/>
          <w:szCs w:val="20"/>
        </w:rPr>
      </w:pPr>
    </w:p>
    <w:p w14:paraId="5922277B" w14:textId="3D733CDC" w:rsidR="00D37992" w:rsidRDefault="00D37992" w:rsidP="00D37992">
      <w:pPr>
        <w:jc w:val="center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 w:val="18"/>
          <w:szCs w:val="20"/>
        </w:rPr>
        <w:t>ORDEN DEL DIA</w:t>
      </w:r>
    </w:p>
    <w:p w14:paraId="1BE73E55" w14:textId="77777777" w:rsidR="00426BA1" w:rsidRPr="00426BA1" w:rsidRDefault="00426BA1" w:rsidP="00426BA1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426BA1">
        <w:rPr>
          <w:rFonts w:ascii="Arial" w:hAnsi="Arial" w:cs="Arial"/>
          <w:sz w:val="14"/>
          <w:szCs w:val="14"/>
          <w:lang w:val="es-ES" w:eastAsia="es-MX"/>
        </w:rPr>
        <w:t xml:space="preserve">LISTA DE ASISTENCIA.  </w:t>
      </w:r>
    </w:p>
    <w:p w14:paraId="114EF53C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1D22B4AC" w14:textId="77777777" w:rsidR="00426BA1" w:rsidRPr="00426BA1" w:rsidRDefault="00426BA1" w:rsidP="00426BA1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426BA1">
        <w:rPr>
          <w:rFonts w:ascii="Arial" w:hAnsi="Arial" w:cs="Arial"/>
          <w:sz w:val="14"/>
          <w:szCs w:val="14"/>
          <w:lang w:val="es-ES" w:eastAsia="es-MX"/>
        </w:rPr>
        <w:t>INSTALACIÓN DEL QUÓRUM.</w:t>
      </w:r>
    </w:p>
    <w:p w14:paraId="5779F4F6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7CB77055" w14:textId="77777777" w:rsidR="00426BA1" w:rsidRPr="00426BA1" w:rsidRDefault="00426BA1" w:rsidP="00426BA1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426BA1">
        <w:rPr>
          <w:rFonts w:ascii="Arial" w:hAnsi="Arial" w:cs="Arial"/>
          <w:sz w:val="14"/>
          <w:szCs w:val="14"/>
          <w:lang w:val="es-ES" w:eastAsia="es-MX"/>
        </w:rPr>
        <w:t>APROBACIÓN DEL ORDEN DEL DÍA.</w:t>
      </w:r>
    </w:p>
    <w:p w14:paraId="245D6D75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2F3CEFA8" w14:textId="77777777" w:rsidR="00426BA1" w:rsidRPr="00426BA1" w:rsidRDefault="00426BA1" w:rsidP="00426BA1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426BA1">
        <w:rPr>
          <w:rFonts w:ascii="Arial" w:hAnsi="Arial" w:cs="Arial"/>
          <w:sz w:val="14"/>
          <w:szCs w:val="14"/>
          <w:lang w:val="es-ES" w:eastAsia="es-MX"/>
        </w:rPr>
        <w:t>COMENTARIOS A LA MINUTA ANTERIOR (EFECTUADAS PREVIAMENTE VÍA CORREO ELECTRÓNICO) – FIRMA.</w:t>
      </w:r>
    </w:p>
    <w:p w14:paraId="4FC2C4D1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7E055605" w14:textId="77777777" w:rsidR="00426BA1" w:rsidRPr="00426BA1" w:rsidRDefault="00426BA1" w:rsidP="00426BA1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426BA1">
        <w:rPr>
          <w:rFonts w:ascii="Arial" w:hAnsi="Arial" w:cs="Arial"/>
          <w:sz w:val="14"/>
          <w:szCs w:val="14"/>
          <w:lang w:val="es-ES" w:eastAsia="es-MX"/>
        </w:rPr>
        <w:t>INFORMES DE TRABAJO.</w:t>
      </w:r>
      <w:r w:rsidRPr="00426BA1">
        <w:rPr>
          <w:rFonts w:ascii="Arial" w:hAnsi="Arial" w:cs="Arial"/>
          <w:b/>
          <w:sz w:val="14"/>
          <w:szCs w:val="14"/>
          <w:lang w:val="es-ES" w:eastAsia="es-MX"/>
        </w:rPr>
        <w:t xml:space="preserve">         </w:t>
      </w:r>
      <w:r w:rsidRPr="00426BA1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426BA1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426BA1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426BA1">
        <w:rPr>
          <w:rFonts w:ascii="Arial" w:hAnsi="Arial" w:cs="Arial"/>
          <w:b/>
          <w:sz w:val="14"/>
          <w:szCs w:val="14"/>
          <w:lang w:val="es-ES" w:eastAsia="es-MX"/>
        </w:rPr>
        <w:tab/>
        <w:t xml:space="preserve">                               </w:t>
      </w:r>
    </w:p>
    <w:p w14:paraId="2DC204B0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  <w:r w:rsidRPr="00426BA1">
        <w:rPr>
          <w:rFonts w:ascii="Arial" w:hAnsi="Arial" w:cs="Arial"/>
          <w:i/>
          <w:sz w:val="14"/>
          <w:szCs w:val="14"/>
          <w:lang w:val="es-ES" w:eastAsia="es-MX"/>
        </w:rPr>
        <w:t xml:space="preserve">         </w:t>
      </w:r>
      <w:r w:rsidRPr="00426BA1">
        <w:rPr>
          <w:rFonts w:ascii="Arial" w:hAnsi="Arial" w:cs="Arial"/>
          <w:sz w:val="14"/>
          <w:szCs w:val="14"/>
          <w:lang w:val="es-ES" w:eastAsia="es-MX"/>
        </w:rPr>
        <w:tab/>
      </w:r>
    </w:p>
    <w:p w14:paraId="073AABFB" w14:textId="77777777" w:rsidR="00426BA1" w:rsidRPr="00426BA1" w:rsidRDefault="00426BA1" w:rsidP="00426BA1">
      <w:pPr>
        <w:pStyle w:val="Prrafodelista"/>
        <w:numPr>
          <w:ilvl w:val="0"/>
          <w:numId w:val="25"/>
        </w:numPr>
        <w:rPr>
          <w:rFonts w:ascii="Arial" w:hAnsi="Arial" w:cs="Arial"/>
          <w:sz w:val="14"/>
          <w:szCs w:val="14"/>
          <w:lang w:val="es-ES" w:eastAsia="es-MX"/>
        </w:rPr>
      </w:pPr>
      <w:r w:rsidRPr="00426BA1">
        <w:rPr>
          <w:rFonts w:ascii="Arial" w:hAnsi="Arial" w:cs="Arial"/>
          <w:b/>
          <w:sz w:val="14"/>
          <w:szCs w:val="14"/>
          <w:lang w:val="es-ES" w:eastAsia="es-MX"/>
        </w:rPr>
        <w:t xml:space="preserve">PROYECTO INTEGRAL CONSTITUYENTES EN CSL.                                                     </w:t>
      </w:r>
    </w:p>
    <w:p w14:paraId="70E48011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426BA1">
        <w:rPr>
          <w:rFonts w:ascii="Arial" w:hAnsi="Arial" w:cs="Arial"/>
          <w:i/>
          <w:sz w:val="14"/>
          <w:szCs w:val="14"/>
          <w:lang w:val="es-ES" w:eastAsia="es-MX"/>
        </w:rPr>
        <w:t xml:space="preserve">        Coordinador de Obras</w:t>
      </w:r>
      <w:r w:rsidRPr="00426BA1">
        <w:rPr>
          <w:rFonts w:ascii="Arial" w:hAnsi="Arial" w:cs="Arial"/>
          <w:b/>
          <w:sz w:val="14"/>
          <w:szCs w:val="14"/>
          <w:lang w:val="es-ES" w:eastAsia="es-MX"/>
        </w:rPr>
        <w:t xml:space="preserve">.                                                               </w:t>
      </w:r>
    </w:p>
    <w:p w14:paraId="0911FBBF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</w:p>
    <w:p w14:paraId="11F393B3" w14:textId="77777777" w:rsidR="00426BA1" w:rsidRPr="00426BA1" w:rsidRDefault="00426BA1" w:rsidP="00426BA1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4"/>
          <w:szCs w:val="14"/>
          <w:lang w:val="es-ES" w:eastAsia="es-MX"/>
        </w:rPr>
      </w:pPr>
      <w:r w:rsidRPr="00426BA1">
        <w:rPr>
          <w:rFonts w:ascii="Arial" w:hAnsi="Arial" w:cs="Arial"/>
          <w:sz w:val="14"/>
          <w:szCs w:val="14"/>
          <w:lang w:val="es-ES" w:eastAsia="es-MX"/>
        </w:rPr>
        <w:t xml:space="preserve">UNIDAD TERRITORIAL III, 2ª ETAPA – </w:t>
      </w:r>
      <w:r w:rsidRPr="00426BA1">
        <w:rPr>
          <w:rFonts w:ascii="Arial" w:hAnsi="Arial" w:cs="Arial"/>
          <w:b/>
          <w:sz w:val="14"/>
          <w:szCs w:val="14"/>
          <w:lang w:val="es-ES" w:eastAsia="es-MX"/>
        </w:rPr>
        <w:t>PROYECTO EJEC. RECUBRIMIENTO DE TALUDES “EL TEJÓN”</w:t>
      </w:r>
    </w:p>
    <w:p w14:paraId="4875EE2D" w14:textId="77777777" w:rsidR="00426BA1" w:rsidRPr="00426BA1" w:rsidRDefault="00426BA1" w:rsidP="00426BA1">
      <w:pPr>
        <w:pStyle w:val="Prrafodelista"/>
        <w:ind w:left="3240"/>
        <w:rPr>
          <w:rFonts w:ascii="Arial" w:hAnsi="Arial" w:cs="Arial"/>
          <w:bCs/>
          <w:sz w:val="14"/>
          <w:szCs w:val="14"/>
          <w:lang w:val="es-ES" w:eastAsia="es-MX"/>
        </w:rPr>
      </w:pPr>
      <w:r w:rsidRPr="00426BA1">
        <w:rPr>
          <w:rFonts w:ascii="Arial" w:hAnsi="Arial" w:cs="Arial"/>
          <w:bCs/>
          <w:sz w:val="14"/>
          <w:szCs w:val="14"/>
          <w:lang w:val="es-ES" w:eastAsia="es-MX"/>
        </w:rPr>
        <w:t>SE ENCUENTRA EN ETAPA DE REVISIÓN TÉCNICA LA INFORMACIÓN CORRESPONDIENTE AL PERMISO Y SOLICITUD DE CONCESIÓN EN EL ÁREA TÉCNICA DE LA DIRECCIÓN LOCAL DE CONAGUA.</w:t>
      </w:r>
    </w:p>
    <w:p w14:paraId="6F3F1E5E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637CFD2C" w14:textId="77777777" w:rsidR="00426BA1" w:rsidRPr="00426BA1" w:rsidRDefault="00426BA1" w:rsidP="00426BA1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4"/>
          <w:szCs w:val="14"/>
          <w:lang w:val="es-ES" w:eastAsia="es-MX"/>
        </w:rPr>
      </w:pPr>
      <w:r w:rsidRPr="00426BA1">
        <w:rPr>
          <w:rFonts w:ascii="Arial" w:hAnsi="Arial" w:cs="Arial"/>
          <w:b/>
          <w:sz w:val="14"/>
          <w:szCs w:val="14"/>
          <w:lang w:val="es-ES" w:eastAsia="es-MX"/>
        </w:rPr>
        <w:t>PLAN DE TRABAJO FOIS 2020</w:t>
      </w:r>
      <w:r w:rsidRPr="00426BA1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426BA1">
        <w:rPr>
          <w:rFonts w:ascii="Arial" w:hAnsi="Arial" w:cs="Arial"/>
          <w:b/>
          <w:sz w:val="14"/>
          <w:szCs w:val="14"/>
          <w:lang w:val="es-ES" w:eastAsia="es-MX"/>
        </w:rPr>
        <w:tab/>
      </w:r>
    </w:p>
    <w:p w14:paraId="4D097918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426BA1">
        <w:rPr>
          <w:rFonts w:ascii="Arial" w:hAnsi="Arial" w:cs="Arial"/>
          <w:b/>
          <w:sz w:val="14"/>
          <w:szCs w:val="14"/>
          <w:lang w:val="es-ES" w:eastAsia="es-MX"/>
        </w:rPr>
        <w:t xml:space="preserve">   </w:t>
      </w:r>
      <w:r w:rsidRPr="00426BA1">
        <w:rPr>
          <w:rFonts w:ascii="Arial" w:hAnsi="Arial" w:cs="Arial"/>
          <w:i/>
          <w:sz w:val="14"/>
          <w:szCs w:val="14"/>
          <w:lang w:val="es-ES" w:eastAsia="es-MX"/>
        </w:rPr>
        <w:t>Coordinador de Obras</w:t>
      </w:r>
    </w:p>
    <w:p w14:paraId="7F776E13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23C6BF5F" w14:textId="77777777" w:rsidR="00426BA1" w:rsidRPr="00426BA1" w:rsidRDefault="00426BA1" w:rsidP="00426BA1">
      <w:pPr>
        <w:pStyle w:val="Prrafodelista"/>
        <w:numPr>
          <w:ilvl w:val="0"/>
          <w:numId w:val="2"/>
        </w:numPr>
        <w:rPr>
          <w:rFonts w:ascii="Arial" w:hAnsi="Arial" w:cs="Arial"/>
          <w:sz w:val="14"/>
          <w:szCs w:val="14"/>
          <w:lang w:val="es-ES" w:eastAsia="es-MX"/>
        </w:rPr>
      </w:pPr>
      <w:r w:rsidRPr="00426BA1">
        <w:rPr>
          <w:rFonts w:ascii="Arial" w:hAnsi="Arial" w:cs="Arial"/>
          <w:sz w:val="14"/>
          <w:szCs w:val="14"/>
          <w:lang w:val="es-ES" w:eastAsia="es-MX"/>
        </w:rPr>
        <w:t>PROYECTO EJEC. PAVIMENTACIÓN VADO SANTA ROSA, EN SJC. (SINDICATURA – FIFONAFE).</w:t>
      </w:r>
    </w:p>
    <w:p w14:paraId="1AA86BB7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  <w:r w:rsidRPr="00426BA1">
        <w:rPr>
          <w:rFonts w:ascii="Arial" w:hAnsi="Arial" w:cs="Arial"/>
          <w:sz w:val="14"/>
          <w:szCs w:val="14"/>
          <w:lang w:val="es-ES" w:eastAsia="es-MX"/>
        </w:rPr>
        <w:t>Se acordó que el tema quedará en orden del día y solo se informará cuando existan avances sustanciales.</w:t>
      </w:r>
    </w:p>
    <w:p w14:paraId="4A391AE7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0BC9FE71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5F32E574" w14:textId="77777777" w:rsidR="00426BA1" w:rsidRPr="00426BA1" w:rsidRDefault="00426BA1" w:rsidP="00426BA1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4"/>
          <w:szCs w:val="14"/>
          <w:lang w:val="es-ES" w:eastAsia="es-MX"/>
        </w:rPr>
      </w:pPr>
      <w:r w:rsidRPr="00426BA1">
        <w:rPr>
          <w:rFonts w:ascii="Arial" w:hAnsi="Arial" w:cs="Arial"/>
          <w:b/>
          <w:sz w:val="14"/>
          <w:szCs w:val="14"/>
          <w:lang w:val="es-ES" w:eastAsia="es-MX"/>
        </w:rPr>
        <w:t>PLAN DE TRABAJO FOIS 2021</w:t>
      </w:r>
      <w:r w:rsidRPr="00426BA1">
        <w:rPr>
          <w:rFonts w:ascii="Arial" w:hAnsi="Arial" w:cs="Arial"/>
          <w:b/>
          <w:sz w:val="14"/>
          <w:szCs w:val="14"/>
          <w:lang w:val="es-ES" w:eastAsia="es-MX"/>
        </w:rPr>
        <w:tab/>
      </w:r>
    </w:p>
    <w:p w14:paraId="3E997A05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426BA1">
        <w:rPr>
          <w:rFonts w:ascii="Arial" w:hAnsi="Arial" w:cs="Arial"/>
          <w:b/>
          <w:sz w:val="14"/>
          <w:szCs w:val="14"/>
          <w:lang w:val="es-ES" w:eastAsia="es-MX"/>
        </w:rPr>
        <w:t xml:space="preserve">   </w:t>
      </w:r>
      <w:r w:rsidRPr="00426BA1">
        <w:rPr>
          <w:rFonts w:ascii="Arial" w:hAnsi="Arial" w:cs="Arial"/>
          <w:i/>
          <w:sz w:val="14"/>
          <w:szCs w:val="14"/>
          <w:lang w:val="es-ES" w:eastAsia="es-MX"/>
        </w:rPr>
        <w:t>Coordinador de Obras</w:t>
      </w:r>
    </w:p>
    <w:p w14:paraId="20EAD45B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6BE165EC" w14:textId="77777777" w:rsidR="00426BA1" w:rsidRPr="00426BA1" w:rsidRDefault="00426BA1" w:rsidP="00426BA1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426BA1">
        <w:rPr>
          <w:rFonts w:ascii="Arial" w:hAnsi="Arial" w:cs="Arial"/>
          <w:sz w:val="14"/>
          <w:szCs w:val="14"/>
          <w:lang w:val="es-ES" w:eastAsia="es-MX"/>
        </w:rPr>
        <w:t>PROYECTO EJEC. PAVIMENTACIÓN CALLE TIBURÓN, EN CSL. (SE LLEVÓ A CABO JUNTA TÉCNICA PARA SEGUIMIENTO DE AVANCES Y SE PROGRAMARÁ REVISIÓN EN CUANTO SE TENGA EL ANALISIS DE LA PROPUESTA SOLICITADA)</w:t>
      </w:r>
    </w:p>
    <w:p w14:paraId="410FF7C9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1CA1A6F9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008F66D8" w14:textId="77777777" w:rsidR="00426BA1" w:rsidRPr="00426BA1" w:rsidRDefault="00426BA1" w:rsidP="00426BA1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4"/>
          <w:szCs w:val="14"/>
          <w:lang w:val="es-ES" w:eastAsia="es-MX"/>
        </w:rPr>
      </w:pPr>
      <w:r w:rsidRPr="00426BA1">
        <w:rPr>
          <w:rFonts w:ascii="Arial" w:hAnsi="Arial" w:cs="Arial"/>
          <w:b/>
          <w:sz w:val="14"/>
          <w:szCs w:val="14"/>
          <w:lang w:val="es-ES" w:eastAsia="es-MX"/>
        </w:rPr>
        <w:t>OBRAS OOMSAPAS 2021</w:t>
      </w:r>
      <w:r w:rsidRPr="00426BA1">
        <w:rPr>
          <w:rFonts w:ascii="Arial" w:hAnsi="Arial" w:cs="Arial"/>
          <w:b/>
          <w:sz w:val="14"/>
          <w:szCs w:val="14"/>
          <w:lang w:val="es-ES" w:eastAsia="es-MX"/>
        </w:rPr>
        <w:tab/>
      </w:r>
    </w:p>
    <w:p w14:paraId="18690B6B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426BA1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     </w:t>
      </w:r>
    </w:p>
    <w:p w14:paraId="10E7BC07" w14:textId="77777777" w:rsidR="00426BA1" w:rsidRPr="00426BA1" w:rsidRDefault="00426BA1" w:rsidP="00426BA1">
      <w:pPr>
        <w:pStyle w:val="Prrafodelista"/>
        <w:numPr>
          <w:ilvl w:val="0"/>
          <w:numId w:val="3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426BA1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Planta Potabilizadora:</w:t>
      </w:r>
      <w:r w:rsidRPr="00426BA1">
        <w:rPr>
          <w:rFonts w:ascii="Arial" w:hAnsi="Arial" w:cs="Arial"/>
          <w:sz w:val="14"/>
          <w:szCs w:val="14"/>
          <w:lang w:val="es-ES" w:eastAsia="es-MX"/>
        </w:rPr>
        <w:t xml:space="preserve"> Colonia Vista Hermosa en San José del cabo, B.C.S.</w:t>
      </w:r>
      <w:r w:rsidRPr="00426BA1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                         </w:t>
      </w:r>
    </w:p>
    <w:p w14:paraId="25250158" w14:textId="77777777" w:rsidR="00426BA1" w:rsidRPr="00426BA1" w:rsidRDefault="00426BA1" w:rsidP="00426BA1">
      <w:pPr>
        <w:pStyle w:val="Prrafodelista"/>
        <w:numPr>
          <w:ilvl w:val="0"/>
          <w:numId w:val="3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426BA1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Rehabilitación Tanque de 3,000 M3 </w:t>
      </w:r>
      <w:r w:rsidRPr="00426BA1">
        <w:rPr>
          <w:rFonts w:ascii="Arial" w:hAnsi="Arial" w:cs="Arial"/>
          <w:sz w:val="14"/>
          <w:szCs w:val="14"/>
          <w:lang w:val="es-ES" w:eastAsia="es-MX"/>
        </w:rPr>
        <w:t xml:space="preserve">en Cabo Bello y </w:t>
      </w:r>
      <w:r w:rsidRPr="00426BA1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Cárcamo de Rebombeo de Agua Potable</w:t>
      </w:r>
      <w:r w:rsidRPr="00426BA1">
        <w:rPr>
          <w:rFonts w:ascii="Arial" w:hAnsi="Arial" w:cs="Arial"/>
          <w:sz w:val="14"/>
          <w:szCs w:val="14"/>
          <w:lang w:val="es-ES" w:eastAsia="es-MX"/>
        </w:rPr>
        <w:t xml:space="preserve">, Fracc. El </w:t>
      </w:r>
      <w:proofErr w:type="spellStart"/>
      <w:r w:rsidRPr="00426BA1">
        <w:rPr>
          <w:rFonts w:ascii="Arial" w:hAnsi="Arial" w:cs="Arial"/>
          <w:sz w:val="14"/>
          <w:szCs w:val="14"/>
          <w:lang w:val="es-ES" w:eastAsia="es-MX"/>
        </w:rPr>
        <w:t>Tezal</w:t>
      </w:r>
      <w:proofErr w:type="spellEnd"/>
      <w:r w:rsidRPr="00426BA1">
        <w:rPr>
          <w:rFonts w:ascii="Arial" w:hAnsi="Arial" w:cs="Arial"/>
          <w:sz w:val="14"/>
          <w:szCs w:val="14"/>
          <w:lang w:val="es-ES" w:eastAsia="es-MX"/>
        </w:rPr>
        <w:t xml:space="preserve"> en CSL.</w:t>
      </w:r>
    </w:p>
    <w:p w14:paraId="17B14FEC" w14:textId="77777777" w:rsidR="00426BA1" w:rsidRPr="00426BA1" w:rsidRDefault="00426BA1" w:rsidP="00426BA1">
      <w:pPr>
        <w:pStyle w:val="Prrafodelista"/>
        <w:numPr>
          <w:ilvl w:val="0"/>
          <w:numId w:val="3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426BA1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Cárcamo de rebombeo de agua potable</w:t>
      </w:r>
      <w:r w:rsidRPr="00426BA1">
        <w:rPr>
          <w:rFonts w:ascii="Arial" w:hAnsi="Arial" w:cs="Arial"/>
          <w:sz w:val="14"/>
          <w:szCs w:val="14"/>
          <w:lang w:val="es-ES" w:eastAsia="es-MX"/>
        </w:rPr>
        <w:t xml:space="preserve"> Col. Matamoros y </w:t>
      </w:r>
      <w:r w:rsidRPr="00426BA1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Tanque de en medio</w:t>
      </w:r>
      <w:r w:rsidRPr="00426BA1">
        <w:rPr>
          <w:rFonts w:ascii="Arial" w:hAnsi="Arial" w:cs="Arial"/>
          <w:sz w:val="14"/>
          <w:szCs w:val="14"/>
          <w:lang w:val="es-ES" w:eastAsia="es-MX"/>
        </w:rPr>
        <w:t xml:space="preserve"> Col. Arcoíris; en CSL.</w:t>
      </w:r>
    </w:p>
    <w:p w14:paraId="0853BC62" w14:textId="77777777" w:rsidR="00426BA1" w:rsidRPr="00426BA1" w:rsidRDefault="00426BA1" w:rsidP="00426BA1">
      <w:pPr>
        <w:pStyle w:val="Prrafodelista"/>
        <w:numPr>
          <w:ilvl w:val="0"/>
          <w:numId w:val="32"/>
        </w:numPr>
        <w:rPr>
          <w:rFonts w:ascii="Arial" w:hAnsi="Arial" w:cs="Arial"/>
          <w:sz w:val="14"/>
          <w:szCs w:val="14"/>
          <w:lang w:val="es-ES" w:eastAsia="es-MX"/>
        </w:rPr>
      </w:pPr>
      <w:r w:rsidRPr="00426BA1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tanque de 1,000 m3</w:t>
      </w:r>
      <w:r w:rsidRPr="00426BA1">
        <w:rPr>
          <w:rFonts w:ascii="Arial" w:hAnsi="Arial" w:cs="Arial"/>
          <w:sz w:val="14"/>
          <w:szCs w:val="14"/>
          <w:lang w:val="es-ES" w:eastAsia="es-MX"/>
        </w:rPr>
        <w:t xml:space="preserve"> en Colonia Lomas del Sol, </w:t>
      </w:r>
      <w:r w:rsidRPr="00426BA1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estación de bombeo #2</w:t>
      </w:r>
      <w:r w:rsidRPr="00426BA1">
        <w:rPr>
          <w:rFonts w:ascii="Arial" w:hAnsi="Arial" w:cs="Arial"/>
          <w:sz w:val="14"/>
          <w:szCs w:val="14"/>
          <w:lang w:val="es-ES" w:eastAsia="es-MX"/>
        </w:rPr>
        <w:t xml:space="preserve"> Brisas del Pacífico, </w:t>
      </w:r>
      <w:r w:rsidRPr="00426BA1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estación de bombeo #3</w:t>
      </w:r>
      <w:r w:rsidRPr="00426BA1">
        <w:rPr>
          <w:rFonts w:ascii="Arial" w:hAnsi="Arial" w:cs="Arial"/>
          <w:sz w:val="14"/>
          <w:szCs w:val="14"/>
          <w:lang w:val="es-ES" w:eastAsia="es-MX"/>
        </w:rPr>
        <w:t xml:space="preserve"> </w:t>
      </w:r>
      <w:r w:rsidRPr="00426BA1">
        <w:rPr>
          <w:rFonts w:ascii="Arial" w:hAnsi="Arial" w:cs="Arial"/>
          <w:b/>
          <w:bCs/>
          <w:sz w:val="14"/>
          <w:szCs w:val="14"/>
          <w:lang w:val="es-ES" w:eastAsia="es-MX"/>
        </w:rPr>
        <w:t>y rehabilitación de cárcamo de rebombeo Palmas</w:t>
      </w:r>
      <w:r w:rsidRPr="00426BA1">
        <w:rPr>
          <w:rFonts w:ascii="Arial" w:hAnsi="Arial" w:cs="Arial"/>
          <w:sz w:val="14"/>
          <w:szCs w:val="14"/>
          <w:lang w:val="es-ES" w:eastAsia="es-MX"/>
        </w:rPr>
        <w:t>, en CSL.</w:t>
      </w:r>
    </w:p>
    <w:p w14:paraId="0F6EBACF" w14:textId="77777777" w:rsidR="00426BA1" w:rsidRPr="00426BA1" w:rsidRDefault="00426BA1" w:rsidP="00426BA1">
      <w:pPr>
        <w:pStyle w:val="Prrafodelista"/>
        <w:numPr>
          <w:ilvl w:val="0"/>
          <w:numId w:val="32"/>
        </w:numPr>
        <w:rPr>
          <w:rFonts w:ascii="Arial" w:hAnsi="Arial" w:cs="Arial"/>
          <w:sz w:val="14"/>
          <w:szCs w:val="14"/>
          <w:lang w:val="es-ES" w:eastAsia="es-MX"/>
        </w:rPr>
      </w:pPr>
      <w:r w:rsidRPr="00426BA1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tanque y cárcamo de rebombeo</w:t>
      </w:r>
      <w:r w:rsidRPr="00426BA1">
        <w:rPr>
          <w:rFonts w:ascii="Arial" w:hAnsi="Arial" w:cs="Arial"/>
          <w:sz w:val="14"/>
          <w:szCs w:val="14"/>
          <w:lang w:val="es-ES" w:eastAsia="es-MX"/>
        </w:rPr>
        <w:t xml:space="preserve"> Colonia Jardines, CSL.</w:t>
      </w:r>
    </w:p>
    <w:p w14:paraId="26013FB3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18F58378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  <w:r w:rsidRPr="00426BA1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                    </w:t>
      </w:r>
      <w:proofErr w:type="gramStart"/>
      <w:r w:rsidRPr="00426BA1">
        <w:rPr>
          <w:rFonts w:ascii="Arial" w:hAnsi="Arial" w:cs="Arial"/>
          <w:b/>
          <w:bCs/>
          <w:sz w:val="14"/>
          <w:szCs w:val="14"/>
          <w:lang w:val="es-ES" w:eastAsia="es-MX"/>
        </w:rPr>
        <w:t>STATUS</w:t>
      </w:r>
      <w:proofErr w:type="gramEnd"/>
      <w:r w:rsidRPr="00426BA1">
        <w:rPr>
          <w:rFonts w:ascii="Arial" w:hAnsi="Arial" w:cs="Arial"/>
          <w:b/>
          <w:bCs/>
          <w:sz w:val="14"/>
          <w:szCs w:val="14"/>
          <w:lang w:val="es-ES" w:eastAsia="es-MX"/>
        </w:rPr>
        <w:t>: Se llevó a cabo reunión con los contratistas para coordinación del inicio de los trabajos.</w:t>
      </w:r>
    </w:p>
    <w:p w14:paraId="1DC14EBA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1BF5F347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4582A161" w14:textId="77777777" w:rsidR="00426BA1" w:rsidRPr="00426BA1" w:rsidRDefault="00426BA1" w:rsidP="00426BA1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4"/>
          <w:szCs w:val="14"/>
          <w:lang w:val="es-ES" w:eastAsia="es-MX"/>
        </w:rPr>
      </w:pPr>
      <w:r w:rsidRPr="00426BA1">
        <w:rPr>
          <w:rFonts w:ascii="Arial" w:hAnsi="Arial" w:cs="Arial"/>
          <w:b/>
          <w:sz w:val="14"/>
          <w:szCs w:val="14"/>
          <w:lang w:val="es-ES" w:eastAsia="es-MX"/>
        </w:rPr>
        <w:t>PROPUESTA PLAN DE TRABAJO FOIS 2022</w:t>
      </w:r>
      <w:r w:rsidRPr="00426BA1">
        <w:rPr>
          <w:rFonts w:ascii="Arial" w:hAnsi="Arial" w:cs="Arial"/>
          <w:b/>
          <w:sz w:val="14"/>
          <w:szCs w:val="14"/>
          <w:lang w:val="es-ES" w:eastAsia="es-MX"/>
        </w:rPr>
        <w:tab/>
      </w:r>
    </w:p>
    <w:p w14:paraId="3F75D95F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426BA1">
        <w:rPr>
          <w:rFonts w:ascii="Arial" w:hAnsi="Arial" w:cs="Arial"/>
          <w:b/>
          <w:sz w:val="14"/>
          <w:szCs w:val="14"/>
          <w:lang w:val="es-ES" w:eastAsia="es-MX"/>
        </w:rPr>
        <w:t xml:space="preserve">   </w:t>
      </w:r>
      <w:r w:rsidRPr="00426BA1">
        <w:rPr>
          <w:rFonts w:ascii="Arial" w:hAnsi="Arial" w:cs="Arial"/>
          <w:i/>
          <w:sz w:val="14"/>
          <w:szCs w:val="14"/>
          <w:lang w:val="es-ES" w:eastAsia="es-MX"/>
        </w:rPr>
        <w:t>Coordinador de Obras</w:t>
      </w:r>
    </w:p>
    <w:p w14:paraId="2720EC7A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351CCB6E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2CB4FCE6" w14:textId="273AAB1E" w:rsidR="00426BA1" w:rsidRPr="00426BA1" w:rsidRDefault="00426BA1" w:rsidP="00426BA1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eastAsia="es-MX"/>
        </w:rPr>
      </w:pPr>
      <w:r w:rsidRPr="00426BA1">
        <w:rPr>
          <w:rFonts w:ascii="Arial" w:hAnsi="Arial" w:cs="Arial"/>
          <w:sz w:val="14"/>
          <w:szCs w:val="14"/>
          <w:lang w:val="es-ES" w:eastAsia="es-MX"/>
        </w:rPr>
        <w:t>ASUNTOS GENERALES</w:t>
      </w:r>
    </w:p>
    <w:p w14:paraId="10C358A5" w14:textId="77777777" w:rsidR="00426BA1" w:rsidRPr="00426BA1" w:rsidRDefault="00426BA1" w:rsidP="00426BA1">
      <w:pPr>
        <w:pStyle w:val="Prrafodelista"/>
        <w:ind w:left="1080"/>
        <w:rPr>
          <w:rFonts w:ascii="Arial" w:hAnsi="Arial" w:cs="Arial"/>
          <w:sz w:val="14"/>
          <w:szCs w:val="14"/>
          <w:lang w:eastAsia="es-MX"/>
        </w:rPr>
      </w:pPr>
    </w:p>
    <w:p w14:paraId="3656D766" w14:textId="77777777" w:rsidR="00426BA1" w:rsidRPr="00426BA1" w:rsidRDefault="00426BA1" w:rsidP="00426BA1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eastAsia="es-MX"/>
        </w:rPr>
      </w:pPr>
      <w:r w:rsidRPr="00426BA1">
        <w:rPr>
          <w:rFonts w:ascii="Arial" w:hAnsi="Arial" w:cs="Arial"/>
          <w:sz w:val="14"/>
          <w:szCs w:val="14"/>
          <w:lang w:val="es-ES" w:eastAsia="es-MX"/>
        </w:rPr>
        <w:t>CLAUSURA</w:t>
      </w:r>
    </w:p>
    <w:p w14:paraId="4E38AC76" w14:textId="77777777" w:rsidR="00262B66" w:rsidRPr="0008605D" w:rsidRDefault="00262B66" w:rsidP="007701D5">
      <w:pPr>
        <w:pStyle w:val="Prrafodelista"/>
        <w:ind w:left="1080"/>
        <w:rPr>
          <w:rFonts w:ascii="Arial" w:hAnsi="Arial" w:cs="Arial"/>
          <w:sz w:val="12"/>
          <w:szCs w:val="18"/>
          <w:lang w:eastAsia="es-MX"/>
        </w:rPr>
      </w:pPr>
    </w:p>
    <w:p w14:paraId="5E886E7B" w14:textId="483FBDE4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Uno.  Lista de Asistencia</w:t>
      </w:r>
      <w:r w:rsidRPr="00D37992">
        <w:rPr>
          <w:rFonts w:ascii="Arial" w:hAnsi="Arial" w:cs="Arial"/>
          <w:sz w:val="22"/>
          <w:szCs w:val="20"/>
        </w:rPr>
        <w:t>. Se pasó la lista de asistencia, la cual forma parte de la presente acta.</w:t>
      </w:r>
    </w:p>
    <w:p w14:paraId="7A3B4220" w14:textId="77777777" w:rsidR="00D24973" w:rsidRDefault="00D24973" w:rsidP="009D76A3">
      <w:pPr>
        <w:ind w:right="340"/>
        <w:jc w:val="both"/>
        <w:rPr>
          <w:rFonts w:ascii="Arial" w:hAnsi="Arial" w:cs="Arial"/>
          <w:b/>
          <w:sz w:val="22"/>
          <w:szCs w:val="20"/>
        </w:rPr>
      </w:pPr>
    </w:p>
    <w:p w14:paraId="1FFDDB48" w14:textId="162A924D" w:rsidR="0069661A" w:rsidRDefault="0069661A" w:rsidP="009D76A3">
      <w:pPr>
        <w:ind w:right="340"/>
        <w:jc w:val="both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Dos. Instalación del Quórum Legal.</w:t>
      </w:r>
      <w:r w:rsidRPr="00D37992">
        <w:rPr>
          <w:rFonts w:ascii="Arial" w:hAnsi="Arial" w:cs="Arial"/>
          <w:sz w:val="22"/>
          <w:szCs w:val="20"/>
        </w:rPr>
        <w:t xml:space="preserve"> Se determina que existe quórum legal para la celebración de la reunión.</w:t>
      </w:r>
    </w:p>
    <w:p w14:paraId="0A652F02" w14:textId="77777777" w:rsidR="00D24973" w:rsidRDefault="00D24973" w:rsidP="009D76A3">
      <w:pPr>
        <w:ind w:right="340"/>
        <w:rPr>
          <w:rFonts w:ascii="Arial" w:hAnsi="Arial" w:cs="Arial"/>
          <w:b/>
          <w:sz w:val="22"/>
          <w:szCs w:val="20"/>
        </w:rPr>
      </w:pPr>
    </w:p>
    <w:p w14:paraId="61E17EFB" w14:textId="4E64C1A1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Tres. Aprobación del Orden del Día.</w:t>
      </w:r>
      <w:r w:rsidRPr="00D37992">
        <w:rPr>
          <w:rFonts w:ascii="Arial" w:hAnsi="Arial" w:cs="Arial"/>
          <w:sz w:val="22"/>
          <w:szCs w:val="20"/>
        </w:rPr>
        <w:t xml:space="preserve"> Se aprueba el orden del día.</w:t>
      </w:r>
    </w:p>
    <w:p w14:paraId="06EAD1DD" w14:textId="77777777" w:rsidR="00A34BA8" w:rsidRDefault="00A34BA8" w:rsidP="009D76A3">
      <w:pPr>
        <w:ind w:right="340"/>
        <w:rPr>
          <w:rFonts w:ascii="Arial" w:hAnsi="Arial" w:cs="Arial"/>
          <w:sz w:val="22"/>
          <w:szCs w:val="20"/>
        </w:rPr>
      </w:pPr>
    </w:p>
    <w:p w14:paraId="5315BEB5" w14:textId="1E639907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Cuatro. Firma Minuta Anterior</w:t>
      </w:r>
      <w:r w:rsidR="001C6846">
        <w:rPr>
          <w:rFonts w:ascii="Arial" w:hAnsi="Arial" w:cs="Arial"/>
          <w:b/>
          <w:sz w:val="22"/>
          <w:szCs w:val="20"/>
        </w:rPr>
        <w:t xml:space="preserve"> (enviada previamente por correo)</w:t>
      </w:r>
      <w:r w:rsidRPr="00D37992">
        <w:rPr>
          <w:rFonts w:ascii="Arial" w:hAnsi="Arial" w:cs="Arial"/>
          <w:sz w:val="22"/>
          <w:szCs w:val="20"/>
        </w:rPr>
        <w:t xml:space="preserve">. </w:t>
      </w:r>
    </w:p>
    <w:p w14:paraId="62070FD8" w14:textId="1BCFFBC5" w:rsidR="00703F11" w:rsidRDefault="00703F11" w:rsidP="009D76A3">
      <w:pPr>
        <w:ind w:right="340"/>
        <w:rPr>
          <w:rFonts w:ascii="Arial" w:hAnsi="Arial" w:cs="Arial"/>
          <w:sz w:val="22"/>
          <w:szCs w:val="20"/>
        </w:rPr>
      </w:pPr>
    </w:p>
    <w:p w14:paraId="443F8E98" w14:textId="0667A087" w:rsidR="00025E11" w:rsidRDefault="003636C6" w:rsidP="00E702D2">
      <w:pPr>
        <w:ind w:right="340"/>
        <w:rPr>
          <w:rFonts w:ascii="Arial" w:hAnsi="Arial" w:cs="Arial"/>
          <w:b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Cinco</w:t>
      </w:r>
      <w:r>
        <w:rPr>
          <w:rFonts w:ascii="Arial" w:hAnsi="Arial" w:cs="Arial"/>
          <w:b/>
          <w:sz w:val="22"/>
          <w:szCs w:val="20"/>
        </w:rPr>
        <w:t xml:space="preserve">. </w:t>
      </w:r>
      <w:r w:rsidR="00E702D2" w:rsidRPr="00D37992">
        <w:rPr>
          <w:rFonts w:ascii="Arial" w:hAnsi="Arial" w:cs="Arial"/>
          <w:b/>
          <w:sz w:val="22"/>
          <w:szCs w:val="20"/>
        </w:rPr>
        <w:t>Informes de Trabajo</w:t>
      </w:r>
    </w:p>
    <w:p w14:paraId="7FAAB5B9" w14:textId="77777777" w:rsidR="006454BD" w:rsidRDefault="006454BD" w:rsidP="00E702D2">
      <w:pPr>
        <w:ind w:right="340"/>
        <w:rPr>
          <w:rFonts w:ascii="Arial" w:hAnsi="Arial" w:cs="Arial"/>
          <w:b/>
          <w:sz w:val="22"/>
          <w:szCs w:val="20"/>
        </w:rPr>
      </w:pPr>
    </w:p>
    <w:p w14:paraId="607DACC7" w14:textId="77777777" w:rsidR="00F43D4D" w:rsidRPr="008C5915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  <w:r w:rsidRPr="008C5915">
        <w:rPr>
          <w:rFonts w:ascii="Arial" w:hAnsi="Arial" w:cs="Arial"/>
          <w:sz w:val="20"/>
          <w:szCs w:val="18"/>
          <w:lang w:val="es-ES" w:eastAsia="es-MX"/>
        </w:rPr>
        <w:t>Asistieron a la Reunión de trabajo:</w:t>
      </w:r>
    </w:p>
    <w:p w14:paraId="505A48E0" w14:textId="77777777" w:rsidR="00F43D4D" w:rsidRPr="007161A7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18"/>
          <w:szCs w:val="18"/>
          <w:lang w:val="es-ES" w:eastAsia="es-MX"/>
        </w:rPr>
      </w:pPr>
      <w:r>
        <w:rPr>
          <w:rFonts w:ascii="Arial" w:hAnsi="Arial" w:cs="Arial"/>
          <w:sz w:val="18"/>
          <w:szCs w:val="18"/>
          <w:lang w:val="es-ES" w:eastAsia="es-MX"/>
        </w:rPr>
        <w:t>___________________________________________________________________________________________________</w:t>
      </w:r>
    </w:p>
    <w:p w14:paraId="32AA9982" w14:textId="77777777" w:rsidR="00F43D4D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55CFEBCA" w14:textId="77777777" w:rsidR="00F43D4D" w:rsidRDefault="00F43D4D" w:rsidP="00F43D4D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FC0D7C">
        <w:rPr>
          <w:rFonts w:ascii="Arial" w:hAnsi="Arial" w:cs="Arial"/>
          <w:b/>
          <w:bCs/>
          <w:sz w:val="20"/>
          <w:szCs w:val="20"/>
        </w:rPr>
        <w:t>ASISTENCIA PRESENCIAL</w:t>
      </w:r>
    </w:p>
    <w:p w14:paraId="24957CE0" w14:textId="77777777" w:rsidR="00F43D4D" w:rsidRPr="00FC0D7C" w:rsidRDefault="00F43D4D" w:rsidP="00F43D4D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15E464B6" w14:textId="77777777" w:rsidR="00F43D4D" w:rsidRDefault="00F43D4D" w:rsidP="00F43D4D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5F84A98" w14:textId="42F4CBDF" w:rsidR="00F43D4D" w:rsidRDefault="00D771DC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Elías Nuño Robles </w:t>
      </w:r>
      <w:r w:rsidR="00C6711D">
        <w:rPr>
          <w:rFonts w:ascii="Arial" w:hAnsi="Arial" w:cs="Arial"/>
          <w:sz w:val="20"/>
          <w:szCs w:val="20"/>
        </w:rPr>
        <w:t>-</w:t>
      </w:r>
      <w:r w:rsidR="00F43D4D">
        <w:rPr>
          <w:rFonts w:ascii="Arial" w:hAnsi="Arial" w:cs="Arial"/>
          <w:sz w:val="20"/>
          <w:szCs w:val="20"/>
        </w:rPr>
        <w:t xml:space="preserve"> Colegio de Ingenieros</w:t>
      </w:r>
    </w:p>
    <w:p w14:paraId="15D0F002" w14:textId="77777777" w:rsidR="006454BD" w:rsidRPr="00C6711D" w:rsidRDefault="006454BD" w:rsidP="006454B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C6711D">
        <w:rPr>
          <w:rFonts w:ascii="Arial" w:hAnsi="Arial" w:cs="Arial"/>
          <w:sz w:val="20"/>
          <w:szCs w:val="20"/>
        </w:rPr>
        <w:t>Hilda Arras Rueda - Consejo Coordinador</w:t>
      </w:r>
    </w:p>
    <w:p w14:paraId="03EF5E4A" w14:textId="6985963A" w:rsidR="006454BD" w:rsidRPr="00C6711D" w:rsidRDefault="006454BD" w:rsidP="00117AF6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Oscar Olea Mendívil – Gob. Municipal</w:t>
      </w:r>
    </w:p>
    <w:p w14:paraId="51529710" w14:textId="77777777" w:rsidR="00F43D4D" w:rsidRPr="007161A7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18"/>
          <w:szCs w:val="18"/>
          <w:lang w:val="es-ES" w:eastAsia="es-MX"/>
        </w:rPr>
      </w:pPr>
      <w:r>
        <w:rPr>
          <w:rFonts w:ascii="Arial" w:hAnsi="Arial" w:cs="Arial"/>
          <w:sz w:val="18"/>
          <w:szCs w:val="18"/>
          <w:lang w:val="es-ES" w:eastAsia="es-MX"/>
        </w:rPr>
        <w:t>___________________________________________________________________________________________________</w:t>
      </w:r>
    </w:p>
    <w:p w14:paraId="687A25BD" w14:textId="77777777" w:rsidR="00F43D4D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3106B733" w14:textId="77777777" w:rsidR="00F43D4D" w:rsidRDefault="00F43D4D" w:rsidP="00F43D4D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FC0D7C">
        <w:rPr>
          <w:rFonts w:ascii="Arial" w:hAnsi="Arial" w:cs="Arial"/>
          <w:b/>
          <w:bCs/>
          <w:sz w:val="20"/>
          <w:szCs w:val="20"/>
        </w:rPr>
        <w:t xml:space="preserve">ASISTENCIA </w:t>
      </w:r>
      <w:r>
        <w:rPr>
          <w:rFonts w:ascii="Arial" w:hAnsi="Arial" w:cs="Arial"/>
          <w:b/>
          <w:bCs/>
          <w:sz w:val="20"/>
          <w:szCs w:val="20"/>
        </w:rPr>
        <w:t>VIRTUAL</w:t>
      </w:r>
    </w:p>
    <w:p w14:paraId="69AEFCD0" w14:textId="77777777" w:rsidR="00F43D4D" w:rsidRPr="00FC0D7C" w:rsidRDefault="00F43D4D" w:rsidP="00F43D4D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792596DE" w14:textId="77777777" w:rsidR="00F43D4D" w:rsidRDefault="00F43D4D" w:rsidP="00F43D4D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AA9817F" w14:textId="7EA5CC78" w:rsidR="00695049" w:rsidRDefault="00695049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Adelina Trasviña </w:t>
      </w:r>
      <w:r w:rsidR="00426BA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Sindicatura</w:t>
      </w:r>
    </w:p>
    <w:p w14:paraId="3359AA93" w14:textId="6564A4A0" w:rsidR="00426BA1" w:rsidRDefault="00426BA1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Gerzaín</w:t>
      </w:r>
      <w:proofErr w:type="spellEnd"/>
      <w:r>
        <w:rPr>
          <w:rFonts w:ascii="Arial" w:hAnsi="Arial" w:cs="Arial"/>
          <w:sz w:val="20"/>
          <w:szCs w:val="20"/>
        </w:rPr>
        <w:t xml:space="preserve"> Guzmán Roa – Gob. Municipal</w:t>
      </w:r>
    </w:p>
    <w:p w14:paraId="0004489F" w14:textId="3403CC25" w:rsidR="00F43D4D" w:rsidRDefault="00C6711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Gilberto Lira Garces - Colegio de Ingenieros</w:t>
      </w:r>
    </w:p>
    <w:p w14:paraId="3F6299BC" w14:textId="0F47F0A1" w:rsidR="00F43D4D" w:rsidRDefault="00F43D4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FC0D7C">
        <w:rPr>
          <w:rFonts w:ascii="Arial" w:hAnsi="Arial" w:cs="Arial"/>
          <w:sz w:val="20"/>
          <w:szCs w:val="20"/>
        </w:rPr>
        <w:t>Elisa Araos Arras</w:t>
      </w:r>
      <w:r>
        <w:rPr>
          <w:rFonts w:ascii="Arial" w:hAnsi="Arial" w:cs="Arial"/>
          <w:sz w:val="20"/>
          <w:szCs w:val="20"/>
        </w:rPr>
        <w:t xml:space="preserve"> - </w:t>
      </w:r>
      <w:r w:rsidRPr="00FC0D7C">
        <w:rPr>
          <w:rFonts w:ascii="Arial" w:hAnsi="Arial" w:cs="Arial"/>
          <w:sz w:val="20"/>
          <w:szCs w:val="20"/>
        </w:rPr>
        <w:t>Asociación de Hoteles</w:t>
      </w:r>
    </w:p>
    <w:p w14:paraId="55E702FD" w14:textId="603D1440" w:rsidR="00695049" w:rsidRDefault="00695049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Arturo Peraza Grijalva </w:t>
      </w:r>
      <w:r w:rsidR="00426BA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CANACINTRA</w:t>
      </w:r>
    </w:p>
    <w:p w14:paraId="5ECC55F3" w14:textId="77777777" w:rsidR="00426BA1" w:rsidRDefault="00426BA1" w:rsidP="00426BA1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Sergio Mendoza Ruiz – ITES</w:t>
      </w:r>
    </w:p>
    <w:p w14:paraId="44B08DF3" w14:textId="586C36DA" w:rsidR="00F43D4D" w:rsidRDefault="00F43D4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6E21C2">
        <w:rPr>
          <w:rFonts w:ascii="Arial" w:hAnsi="Arial" w:cs="Arial"/>
          <w:sz w:val="20"/>
          <w:szCs w:val="20"/>
        </w:rPr>
        <w:t>Beatriz González Gibert</w:t>
      </w:r>
      <w:r>
        <w:rPr>
          <w:rFonts w:ascii="Arial" w:hAnsi="Arial" w:cs="Arial"/>
          <w:sz w:val="20"/>
          <w:szCs w:val="20"/>
        </w:rPr>
        <w:t xml:space="preserve"> </w:t>
      </w:r>
      <w:r w:rsidR="00C6711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IMPLAN</w:t>
      </w:r>
    </w:p>
    <w:p w14:paraId="4A813E62" w14:textId="600A4722" w:rsidR="00C6711D" w:rsidRDefault="00C6711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Torres Mendoza - Contraloría del Estado</w:t>
      </w:r>
    </w:p>
    <w:p w14:paraId="0557C6DC" w14:textId="6E4200E1" w:rsidR="00426BA1" w:rsidRDefault="00426BA1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OOMSAPAS</w:t>
      </w:r>
    </w:p>
    <w:p w14:paraId="1C427C9E" w14:textId="373DD6BE" w:rsidR="00C6711D" w:rsidRDefault="00C6711D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5A6419C7" w14:textId="77777777" w:rsidR="004D10F8" w:rsidRDefault="004D10F8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5A5EF611" w14:textId="20CD5591" w:rsidR="0069661A" w:rsidRDefault="005B021F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C91CF8">
        <w:rPr>
          <w:rFonts w:ascii="Arial" w:hAnsi="Arial" w:cs="Arial"/>
          <w:b/>
          <w:bCs/>
          <w:sz w:val="20"/>
          <w:szCs w:val="20"/>
        </w:rPr>
        <w:t>PROYECTO INTEGRAL CONSTITUYENTES EN CSL.</w:t>
      </w:r>
    </w:p>
    <w:p w14:paraId="00586B7B" w14:textId="77777777" w:rsidR="00386D63" w:rsidRDefault="00386D63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0B0C3BE8" w14:textId="77777777" w:rsidR="009C1F7B" w:rsidRDefault="009C1F7B" w:rsidP="00EB51D3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434682" w14:textId="165D55A7" w:rsidR="00EB51D3" w:rsidRDefault="00EB51D3" w:rsidP="00EB51D3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STATUS</w:t>
      </w:r>
      <w:proofErr w:type="gramEnd"/>
      <w:r w:rsidR="00841E9C">
        <w:rPr>
          <w:rFonts w:ascii="Arial" w:hAnsi="Arial" w:cs="Arial"/>
          <w:b/>
          <w:bCs/>
          <w:sz w:val="20"/>
          <w:szCs w:val="20"/>
        </w:rPr>
        <w:t xml:space="preserve"> CONAGUA</w:t>
      </w:r>
      <w:r w:rsidR="00AB0B34">
        <w:rPr>
          <w:rFonts w:ascii="Arial" w:hAnsi="Arial" w:cs="Arial"/>
          <w:b/>
          <w:bCs/>
          <w:sz w:val="20"/>
          <w:szCs w:val="20"/>
        </w:rPr>
        <w:t xml:space="preserve"> – SIN AVANCE.</w:t>
      </w:r>
      <w:r w:rsidR="0009500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628E96D" w14:textId="71A7A965" w:rsidR="009C1F7B" w:rsidRDefault="008C5915" w:rsidP="00B5696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Seguimiento: </w:t>
      </w:r>
      <w:r w:rsidR="00B5696E">
        <w:rPr>
          <w:rFonts w:ascii="Arial" w:hAnsi="Arial" w:cs="Arial"/>
          <w:sz w:val="20"/>
          <w:szCs w:val="20"/>
        </w:rPr>
        <w:t xml:space="preserve">La secretaria técnica del Fideicomiso </w:t>
      </w:r>
      <w:r w:rsidR="004D10F8">
        <w:rPr>
          <w:rFonts w:ascii="Arial" w:hAnsi="Arial" w:cs="Arial"/>
          <w:sz w:val="20"/>
          <w:szCs w:val="20"/>
        </w:rPr>
        <w:t xml:space="preserve">informa </w:t>
      </w:r>
      <w:r w:rsidR="00426BA1">
        <w:rPr>
          <w:rFonts w:ascii="Arial" w:hAnsi="Arial" w:cs="Arial"/>
          <w:sz w:val="20"/>
          <w:szCs w:val="20"/>
        </w:rPr>
        <w:t>que se</w:t>
      </w:r>
      <w:r w:rsidR="00426BA1" w:rsidRPr="00426BA1">
        <w:rPr>
          <w:rFonts w:ascii="Arial" w:hAnsi="Arial" w:cs="Arial"/>
          <w:sz w:val="20"/>
          <w:szCs w:val="20"/>
        </w:rPr>
        <w:t xml:space="preserve"> llevó a cabo junta de trabajo con los representantes de la Sindicatura Municipal para seguimiento de los pendientes</w:t>
      </w:r>
      <w:r w:rsidR="00426BA1">
        <w:rPr>
          <w:rFonts w:ascii="Arial" w:hAnsi="Arial" w:cs="Arial"/>
          <w:sz w:val="20"/>
          <w:szCs w:val="20"/>
        </w:rPr>
        <w:t>. Al respecto la representante de la Sindicatura informa que tiene programada una reunión</w:t>
      </w:r>
      <w:r w:rsidR="00426BA1" w:rsidRPr="00426BA1">
        <w:rPr>
          <w:rFonts w:ascii="Arial" w:hAnsi="Arial" w:cs="Arial"/>
          <w:sz w:val="20"/>
          <w:szCs w:val="20"/>
        </w:rPr>
        <w:t xml:space="preserve"> con los representantes de la DHOPYAH, Catastro y Planeación Urbana para coordinación de </w:t>
      </w:r>
      <w:r w:rsidR="00426BA1">
        <w:rPr>
          <w:rFonts w:ascii="Arial" w:hAnsi="Arial" w:cs="Arial"/>
          <w:sz w:val="20"/>
          <w:szCs w:val="20"/>
        </w:rPr>
        <w:t>trabajo y seguimiento de temas pendientes. Y g</w:t>
      </w:r>
      <w:r w:rsidR="00426BA1" w:rsidRPr="00426BA1">
        <w:rPr>
          <w:rFonts w:ascii="Arial" w:hAnsi="Arial" w:cs="Arial"/>
          <w:sz w:val="20"/>
          <w:szCs w:val="20"/>
        </w:rPr>
        <w:t>estionará una reunión con CONAGUA para seguimiento de pendientes.</w:t>
      </w:r>
    </w:p>
    <w:p w14:paraId="691EA3DB" w14:textId="7537976B" w:rsidR="0015237C" w:rsidRDefault="0015237C" w:rsidP="00B5696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70B8DC6E" w14:textId="77777777" w:rsidR="008C5915" w:rsidRDefault="008C5915" w:rsidP="00B5696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23906723" w14:textId="5FED5D1F" w:rsidR="007279AB" w:rsidRDefault="007279AB" w:rsidP="002B4B31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>PLAN DE TRABAJO 202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E702D2">
        <w:rPr>
          <w:rFonts w:ascii="Arial" w:hAnsi="Arial" w:cs="Arial"/>
          <w:b/>
          <w:bCs/>
          <w:sz w:val="20"/>
          <w:szCs w:val="20"/>
        </w:rPr>
        <w:t>.</w:t>
      </w:r>
    </w:p>
    <w:p w14:paraId="40553D52" w14:textId="77777777" w:rsidR="004D10F8" w:rsidRDefault="004D10F8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6A524D8" w14:textId="12C590EB" w:rsidR="009C1F7B" w:rsidRDefault="009C1F7B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9C1F7B">
        <w:rPr>
          <w:rFonts w:ascii="Arial" w:hAnsi="Arial" w:cs="Arial"/>
          <w:b/>
          <w:bCs/>
          <w:sz w:val="20"/>
          <w:szCs w:val="20"/>
        </w:rPr>
        <w:t>PROYECTO EJECUTIVO DE LA CALLE TIBURÓN EN CSL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2640536B" w14:textId="0AACD1A2" w:rsidR="00321092" w:rsidRDefault="00321092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2F2DEA3" w14:textId="32E13CA2" w:rsidR="008C5915" w:rsidRDefault="008C5915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Seguimiento: </w:t>
      </w:r>
      <w:r w:rsidR="004A70A4" w:rsidRPr="00E65798">
        <w:rPr>
          <w:rFonts w:ascii="Arial" w:hAnsi="Arial" w:cs="Arial"/>
          <w:sz w:val="20"/>
          <w:szCs w:val="20"/>
        </w:rPr>
        <w:t xml:space="preserve">El </w:t>
      </w:r>
      <w:r w:rsidR="004A70A4"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="004A70A4" w:rsidRPr="00E65798">
        <w:rPr>
          <w:rFonts w:ascii="Arial" w:hAnsi="Arial" w:cs="Arial"/>
          <w:sz w:val="20"/>
          <w:szCs w:val="20"/>
        </w:rPr>
        <w:t>de</w:t>
      </w:r>
      <w:r w:rsidR="004A70A4">
        <w:rPr>
          <w:rFonts w:ascii="Arial" w:hAnsi="Arial" w:cs="Arial"/>
          <w:sz w:val="20"/>
          <w:szCs w:val="20"/>
        </w:rPr>
        <w:t>l</w:t>
      </w:r>
      <w:r w:rsidR="004A70A4" w:rsidRPr="00B5696E">
        <w:rPr>
          <w:rFonts w:ascii="Arial" w:hAnsi="Arial" w:cs="Arial"/>
          <w:sz w:val="20"/>
          <w:szCs w:val="20"/>
        </w:rPr>
        <w:t xml:space="preserve"> </w:t>
      </w:r>
      <w:r w:rsidR="004A70A4">
        <w:rPr>
          <w:rFonts w:ascii="Arial" w:hAnsi="Arial" w:cs="Arial"/>
          <w:sz w:val="20"/>
          <w:szCs w:val="20"/>
        </w:rPr>
        <w:t>Subcomité que se</w:t>
      </w:r>
      <w:r w:rsidR="004A70A4" w:rsidRPr="00E65798">
        <w:rPr>
          <w:rFonts w:ascii="Arial" w:hAnsi="Arial" w:cs="Arial"/>
          <w:sz w:val="20"/>
          <w:szCs w:val="20"/>
        </w:rPr>
        <w:t xml:space="preserve"> </w:t>
      </w:r>
      <w:r w:rsidR="004A70A4" w:rsidRPr="004A70A4">
        <w:rPr>
          <w:rFonts w:ascii="Arial" w:hAnsi="Arial" w:cs="Arial"/>
          <w:sz w:val="20"/>
          <w:szCs w:val="20"/>
        </w:rPr>
        <w:t xml:space="preserve">llevó a cabo junta técnica el </w:t>
      </w:r>
      <w:r w:rsidR="00426BA1" w:rsidRPr="00426BA1">
        <w:rPr>
          <w:rFonts w:ascii="Arial" w:hAnsi="Arial" w:cs="Arial"/>
          <w:sz w:val="20"/>
          <w:szCs w:val="20"/>
        </w:rPr>
        <w:t>14 de octubre para revisión de avances</w:t>
      </w:r>
      <w:r w:rsidR="00426BA1">
        <w:rPr>
          <w:rFonts w:ascii="Arial" w:hAnsi="Arial" w:cs="Arial"/>
          <w:sz w:val="20"/>
          <w:szCs w:val="20"/>
        </w:rPr>
        <w:t>.</w:t>
      </w:r>
    </w:p>
    <w:p w14:paraId="76D353D3" w14:textId="2443C508" w:rsidR="004A70A4" w:rsidRDefault="004A70A4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6EA95A7" w14:textId="7A2B3C35" w:rsidR="004A70A4" w:rsidRDefault="004A70A4" w:rsidP="004A70A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4A70A4">
        <w:rPr>
          <w:rFonts w:ascii="Arial" w:hAnsi="Arial" w:cs="Arial"/>
          <w:sz w:val="20"/>
          <w:szCs w:val="20"/>
        </w:rPr>
        <w:t>CONCLUSIONES DE JUNTA TÉCNICA</w:t>
      </w:r>
      <w:r>
        <w:rPr>
          <w:rFonts w:ascii="Arial" w:hAnsi="Arial" w:cs="Arial"/>
          <w:sz w:val="20"/>
          <w:szCs w:val="20"/>
        </w:rPr>
        <w:t>:</w:t>
      </w:r>
      <w:r w:rsidRPr="004A70A4">
        <w:rPr>
          <w:rFonts w:ascii="Arial" w:hAnsi="Arial" w:cs="Arial"/>
          <w:sz w:val="20"/>
          <w:szCs w:val="20"/>
        </w:rPr>
        <w:t xml:space="preserve"> </w:t>
      </w:r>
      <w:r w:rsidR="00426BA1" w:rsidRPr="00426BA1">
        <w:rPr>
          <w:rFonts w:ascii="Arial" w:hAnsi="Arial" w:cs="Arial"/>
          <w:sz w:val="20"/>
          <w:szCs w:val="20"/>
        </w:rPr>
        <w:t>El Proyectista evaluará la nueva alternativa consistente en instalar tubería de PVC para desalojar el agua de los encharcamientos hacia la Avenida Cabo San Lucas.</w:t>
      </w:r>
      <w:r w:rsidR="00426BA1">
        <w:rPr>
          <w:rFonts w:ascii="Arial" w:hAnsi="Arial" w:cs="Arial"/>
          <w:sz w:val="20"/>
          <w:szCs w:val="20"/>
        </w:rPr>
        <w:t xml:space="preserve"> </w:t>
      </w:r>
      <w:r w:rsidR="00426BA1" w:rsidRPr="00426BA1">
        <w:rPr>
          <w:rFonts w:ascii="Arial" w:hAnsi="Arial" w:cs="Arial"/>
          <w:sz w:val="20"/>
          <w:szCs w:val="20"/>
        </w:rPr>
        <w:t>El Proyectista readecuará el diseño del cruzamiento peatonal correspondiente al entronque con la calle Gallo con el propósito de reducir el riesgo para el peatón.</w:t>
      </w:r>
    </w:p>
    <w:p w14:paraId="0B37DE0F" w14:textId="794EAA01" w:rsidR="004A70A4" w:rsidRDefault="004A70A4" w:rsidP="004D10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68AB584" w14:textId="7FB3AC6B" w:rsidR="004D10F8" w:rsidRDefault="004D10F8" w:rsidP="00003D46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EA806E" w14:textId="77777777" w:rsidR="00807D42" w:rsidRDefault="00807D42" w:rsidP="00003D46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C3699C" w14:textId="79009616" w:rsidR="00302BFC" w:rsidRDefault="00302BFC" w:rsidP="00003D46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302BFC">
        <w:rPr>
          <w:rFonts w:ascii="Arial" w:hAnsi="Arial" w:cs="Arial"/>
          <w:b/>
          <w:bCs/>
          <w:sz w:val="20"/>
          <w:szCs w:val="20"/>
        </w:rPr>
        <w:t>OBRAS OOMSAPAS 2021</w:t>
      </w:r>
    </w:p>
    <w:p w14:paraId="47358A06" w14:textId="1F669EDA" w:rsidR="00321092" w:rsidRDefault="00321092" w:rsidP="00302BFC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04493B17" w14:textId="23179269" w:rsidR="00003D46" w:rsidRDefault="00003D46" w:rsidP="004A70A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Subcomité</w:t>
      </w:r>
      <w:r w:rsidRPr="00E65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 </w:t>
      </w:r>
      <w:r w:rsidR="00426BA1">
        <w:rPr>
          <w:rFonts w:ascii="Arial" w:hAnsi="Arial" w:cs="Arial"/>
          <w:sz w:val="20"/>
          <w:szCs w:val="20"/>
        </w:rPr>
        <w:t>se</w:t>
      </w:r>
      <w:r w:rsidR="00426BA1" w:rsidRPr="00426BA1">
        <w:rPr>
          <w:rFonts w:ascii="Arial" w:hAnsi="Arial" w:cs="Arial"/>
          <w:sz w:val="20"/>
          <w:szCs w:val="20"/>
        </w:rPr>
        <w:t xml:space="preserve"> llevó a cabo reunión con nuevos representantes de </w:t>
      </w:r>
      <w:proofErr w:type="gramStart"/>
      <w:r w:rsidR="00426BA1" w:rsidRPr="00426BA1">
        <w:rPr>
          <w:rFonts w:ascii="Arial" w:hAnsi="Arial" w:cs="Arial"/>
          <w:sz w:val="20"/>
          <w:szCs w:val="20"/>
        </w:rPr>
        <w:t>OOMSAPAS</w:t>
      </w:r>
      <w:proofErr w:type="gramEnd"/>
      <w:r w:rsidR="00426BA1">
        <w:rPr>
          <w:rFonts w:ascii="Arial" w:hAnsi="Arial" w:cs="Arial"/>
          <w:sz w:val="20"/>
          <w:szCs w:val="20"/>
        </w:rPr>
        <w:t xml:space="preserve"> así como con</w:t>
      </w:r>
      <w:r w:rsidR="00426BA1" w:rsidRPr="00426BA1">
        <w:rPr>
          <w:rFonts w:ascii="Arial" w:hAnsi="Arial" w:cs="Arial"/>
          <w:sz w:val="20"/>
          <w:szCs w:val="20"/>
        </w:rPr>
        <w:t xml:space="preserve"> los contratistas para la coordinación del inicio de los trabajos.</w:t>
      </w:r>
      <w:r w:rsidR="00426BA1">
        <w:rPr>
          <w:rFonts w:ascii="Arial" w:hAnsi="Arial" w:cs="Arial"/>
          <w:sz w:val="20"/>
          <w:szCs w:val="20"/>
        </w:rPr>
        <w:t xml:space="preserve"> Se presenta reprogramación de </w:t>
      </w:r>
      <w:r w:rsidR="002018C1">
        <w:rPr>
          <w:rFonts w:ascii="Arial" w:hAnsi="Arial" w:cs="Arial"/>
          <w:sz w:val="20"/>
          <w:szCs w:val="20"/>
        </w:rPr>
        <w:t>los cinco contratos</w:t>
      </w:r>
      <w:r w:rsidR="00426BA1">
        <w:rPr>
          <w:rFonts w:ascii="Arial" w:hAnsi="Arial" w:cs="Arial"/>
          <w:sz w:val="20"/>
          <w:szCs w:val="20"/>
        </w:rPr>
        <w:t xml:space="preserve"> por entrega de anticipo.</w:t>
      </w:r>
    </w:p>
    <w:p w14:paraId="5A58798B" w14:textId="0F3BBA91" w:rsidR="002018C1" w:rsidRDefault="002018C1" w:rsidP="004A70A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017103D4" w14:textId="354CCF83" w:rsidR="002018C1" w:rsidRDefault="002018C1" w:rsidP="002018C1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EC1921B" wp14:editId="430EF485">
            <wp:extent cx="5419725" cy="590550"/>
            <wp:effectExtent l="0" t="0" r="9525" b="0"/>
            <wp:docPr id="3" name="Imagen 3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 con confianza medi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DBB23" w14:textId="77777777" w:rsidR="002018C1" w:rsidRDefault="002018C1" w:rsidP="004A70A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F66C8C9" w14:textId="15318F7A" w:rsidR="00426BA1" w:rsidRDefault="00426BA1" w:rsidP="004A70A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95A0799" w14:textId="516C2717" w:rsidR="00426BA1" w:rsidRDefault="002018C1" w:rsidP="004A70A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246C1B" wp14:editId="39541DFA">
            <wp:extent cx="6229350" cy="1400175"/>
            <wp:effectExtent l="0" t="0" r="0" b="9525"/>
            <wp:docPr id="2" name="Imagen 2" descr="Escala de tiem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Escala de tiempo&#10;&#10;Descripción generada automáticamente con confianza medi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AC99E" w14:textId="27959D3F" w:rsidR="00426BA1" w:rsidRDefault="00426BA1" w:rsidP="004A70A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03BA7498" w14:textId="77777777" w:rsidR="002018C1" w:rsidRDefault="002018C1" w:rsidP="002018C1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1D3F5F" w14:textId="77777777" w:rsidR="002018C1" w:rsidRDefault="002018C1" w:rsidP="002018C1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B763C5" w14:textId="19BC5533" w:rsidR="002018C1" w:rsidRDefault="002018C1" w:rsidP="002018C1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2018C1">
        <w:rPr>
          <w:rFonts w:ascii="Arial" w:hAnsi="Arial" w:cs="Arial"/>
          <w:b/>
          <w:bCs/>
          <w:sz w:val="20"/>
          <w:szCs w:val="20"/>
        </w:rPr>
        <w:t>PROPUESTA PLAN DE TRABAJO 2022</w:t>
      </w:r>
    </w:p>
    <w:p w14:paraId="4D323231" w14:textId="77777777" w:rsidR="002018C1" w:rsidRDefault="002018C1" w:rsidP="002018C1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01417BCF" w14:textId="5C1836FA" w:rsidR="002018C1" w:rsidRDefault="002018C1" w:rsidP="002018C1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Subcomité que se</w:t>
      </w:r>
      <w:r w:rsidRPr="00E65798">
        <w:rPr>
          <w:rFonts w:ascii="Arial" w:hAnsi="Arial" w:cs="Arial"/>
          <w:sz w:val="20"/>
          <w:szCs w:val="20"/>
        </w:rPr>
        <w:t xml:space="preserve"> </w:t>
      </w:r>
      <w:r w:rsidRPr="004A70A4">
        <w:rPr>
          <w:rFonts w:ascii="Arial" w:hAnsi="Arial" w:cs="Arial"/>
          <w:sz w:val="20"/>
          <w:szCs w:val="20"/>
        </w:rPr>
        <w:t xml:space="preserve">llevó a cabo junta técnica </w:t>
      </w:r>
      <w:r>
        <w:rPr>
          <w:rFonts w:ascii="Arial" w:hAnsi="Arial" w:cs="Arial"/>
          <w:sz w:val="20"/>
          <w:szCs w:val="20"/>
        </w:rPr>
        <w:t xml:space="preserve">para la revisión de la propuesta de plan de trabajo 2022. Se presenta anteproyecto a los integrantes para su consideración; proyectos que ya fueron aprobados en Comité Técnico y que cuentan con recursos asignados por lo que no se solicitará aprobación de recursos en este caso. </w:t>
      </w:r>
    </w:p>
    <w:p w14:paraId="7213903F" w14:textId="7391C32F" w:rsidR="002018C1" w:rsidRDefault="002018C1" w:rsidP="002018C1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B77087C" w14:textId="3BD99B45" w:rsidR="002018C1" w:rsidRDefault="002018C1" w:rsidP="002018C1">
      <w:pPr>
        <w:tabs>
          <w:tab w:val="left" w:pos="9214"/>
          <w:tab w:val="left" w:pos="9754"/>
        </w:tabs>
        <w:ind w:right="509"/>
        <w:jc w:val="center"/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1D5B188A" wp14:editId="47FFABC1">
            <wp:extent cx="4550735" cy="2993916"/>
            <wp:effectExtent l="0" t="0" r="2540" b="0"/>
            <wp:docPr id="4" name="Imagen 4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&#10;&#10;Descripción generada automáticamente con confianza medi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2820" cy="300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66C34" w14:textId="24FBD10F" w:rsidR="002018C1" w:rsidRDefault="002018C1" w:rsidP="002018C1">
      <w:pPr>
        <w:tabs>
          <w:tab w:val="left" w:pos="9214"/>
          <w:tab w:val="left" w:pos="9754"/>
        </w:tabs>
        <w:ind w:right="509"/>
        <w:jc w:val="center"/>
        <w:rPr>
          <w:noProof/>
        </w:rPr>
      </w:pPr>
    </w:p>
    <w:p w14:paraId="6B900264" w14:textId="3C2E2970" w:rsidR="002018C1" w:rsidRDefault="002018C1" w:rsidP="002018C1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t xml:space="preserve">     </w:t>
      </w:r>
      <w:r>
        <w:rPr>
          <w:noProof/>
        </w:rPr>
        <w:drawing>
          <wp:inline distT="0" distB="0" distL="0" distR="0" wp14:anchorId="01F8DF2D" wp14:editId="6C69F808">
            <wp:extent cx="3944679" cy="2755855"/>
            <wp:effectExtent l="0" t="0" r="0" b="6985"/>
            <wp:docPr id="5" name="Imagen 5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Diagram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4901" cy="276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76CFF" w14:textId="385D4112" w:rsidR="002018C1" w:rsidRDefault="002018C1" w:rsidP="002018C1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4D132CBA" w14:textId="73A7AFB6" w:rsidR="002018C1" w:rsidRDefault="002018C1" w:rsidP="002018C1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030CD8A6" w14:textId="6A552C73" w:rsidR="002018C1" w:rsidRDefault="002018C1" w:rsidP="002018C1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0971AC2" wp14:editId="29755B2F">
            <wp:extent cx="5486400" cy="2301369"/>
            <wp:effectExtent l="0" t="0" r="0" b="3810"/>
            <wp:docPr id="6" name="Imagen 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abl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2257" cy="23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E547A" w14:textId="2A2B4143" w:rsidR="00426BA1" w:rsidRDefault="00426BA1" w:rsidP="004A70A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48D4624" w14:textId="1637D738" w:rsidR="002018C1" w:rsidRDefault="002018C1" w:rsidP="002018C1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sz w:val="20"/>
          <w:szCs w:val="20"/>
        </w:rPr>
      </w:pPr>
    </w:p>
    <w:p w14:paraId="100EA001" w14:textId="1C1CF220" w:rsidR="002018C1" w:rsidRDefault="002018C1" w:rsidP="004A70A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1D816C1A" w14:textId="784BDDAD" w:rsidR="002018C1" w:rsidRDefault="002018C1" w:rsidP="002018C1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sz w:val="20"/>
          <w:szCs w:val="20"/>
        </w:rPr>
      </w:pPr>
      <w:r w:rsidRPr="002018C1">
        <w:rPr>
          <w:noProof/>
        </w:rPr>
        <w:drawing>
          <wp:inline distT="0" distB="0" distL="0" distR="0" wp14:anchorId="118438AD" wp14:editId="441FE09A">
            <wp:extent cx="5241851" cy="2361208"/>
            <wp:effectExtent l="0" t="0" r="0" b="1270"/>
            <wp:docPr id="8" name="Imagen 8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46236" cy="236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ECFEA" w14:textId="602B2138" w:rsidR="002018C1" w:rsidRDefault="002018C1" w:rsidP="004A70A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409B721D" w14:textId="77777777" w:rsidR="002018C1" w:rsidRPr="00530845" w:rsidRDefault="002018C1" w:rsidP="004A70A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3FB9172" w14:textId="77777777" w:rsidR="002018C1" w:rsidRDefault="002018C1" w:rsidP="002018C1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05079A02" w14:textId="77777777" w:rsidR="002018C1" w:rsidRDefault="002018C1" w:rsidP="002018C1">
      <w:pPr>
        <w:ind w:right="62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5688A">
        <w:rPr>
          <w:rFonts w:ascii="Arial" w:hAnsi="Arial" w:cs="Arial"/>
          <w:b/>
          <w:bCs/>
          <w:sz w:val="20"/>
          <w:szCs w:val="20"/>
          <w:u w:val="single"/>
        </w:rPr>
        <w:t>ACUERDO</w:t>
      </w:r>
    </w:p>
    <w:p w14:paraId="0FABFF2B" w14:textId="07E29203" w:rsidR="002018C1" w:rsidRDefault="002018C1" w:rsidP="002018C1">
      <w:pPr>
        <w:ind w:left="1171" w:right="14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SO-531-2</w:t>
      </w:r>
      <w:r>
        <w:rPr>
          <w:rFonts w:ascii="Arial" w:hAnsi="Arial" w:cs="Arial"/>
          <w:sz w:val="20"/>
          <w:szCs w:val="20"/>
        </w:rPr>
        <w:t xml:space="preserve"> Se aprueba el Plan de Trabajo 2022</w:t>
      </w:r>
      <w:r w:rsidR="00877A83">
        <w:rPr>
          <w:rFonts w:ascii="Arial" w:hAnsi="Arial" w:cs="Arial"/>
          <w:sz w:val="20"/>
          <w:szCs w:val="20"/>
        </w:rPr>
        <w:t xml:space="preserve"> para ser presentado ante los integrantes del Subcomité de Administración y Finanzas y en su caso al Comité Técnico para su consideración.</w:t>
      </w:r>
    </w:p>
    <w:p w14:paraId="6EC7332C" w14:textId="3B801ADD" w:rsidR="00877A83" w:rsidRDefault="00877A83" w:rsidP="002018C1">
      <w:pPr>
        <w:ind w:left="1171" w:right="1474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95"/>
        <w:tblW w:w="8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1"/>
        <w:gridCol w:w="2197"/>
        <w:gridCol w:w="146"/>
      </w:tblGrid>
      <w:tr w:rsidR="00877A83" w:rsidRPr="00877A83" w14:paraId="46CA9F23" w14:textId="77777777" w:rsidTr="00877A83">
        <w:trPr>
          <w:gridAfter w:val="1"/>
          <w:wAfter w:w="146" w:type="dxa"/>
          <w:trHeight w:val="293"/>
        </w:trPr>
        <w:tc>
          <w:tcPr>
            <w:tcW w:w="80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AD6AE" w14:textId="77777777" w:rsidR="00877A83" w:rsidRPr="00877A83" w:rsidRDefault="00877A83" w:rsidP="00877A8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877A83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PLAN DE TRABAJO 2022</w:t>
            </w:r>
          </w:p>
        </w:tc>
      </w:tr>
      <w:tr w:rsidR="00877A83" w:rsidRPr="00877A83" w14:paraId="1915EA9E" w14:textId="77777777" w:rsidTr="00877A83">
        <w:trPr>
          <w:trHeight w:val="156"/>
        </w:trPr>
        <w:tc>
          <w:tcPr>
            <w:tcW w:w="80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647D7F5" w14:textId="77777777" w:rsidR="00877A83" w:rsidRPr="00877A83" w:rsidRDefault="00877A83" w:rsidP="00877A83">
            <w:pPr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AE77" w14:textId="77777777" w:rsidR="00877A83" w:rsidRPr="00877A83" w:rsidRDefault="00877A83" w:rsidP="00877A8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877A83" w:rsidRPr="00877A83" w14:paraId="76BC5DD8" w14:textId="77777777" w:rsidTr="00877A83">
        <w:trPr>
          <w:trHeight w:val="35"/>
        </w:trPr>
        <w:tc>
          <w:tcPr>
            <w:tcW w:w="80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8D66BB6" w14:textId="77777777" w:rsidR="00877A83" w:rsidRPr="00877A83" w:rsidRDefault="00877A83" w:rsidP="00877A83">
            <w:pPr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2DC9" w14:textId="77777777" w:rsidR="00877A83" w:rsidRPr="00877A83" w:rsidRDefault="00877A83" w:rsidP="00877A83">
            <w:pPr>
              <w:rPr>
                <w:lang w:eastAsia="es-MX"/>
              </w:rPr>
            </w:pPr>
          </w:p>
        </w:tc>
      </w:tr>
      <w:tr w:rsidR="00877A83" w:rsidRPr="00877A83" w14:paraId="1F961621" w14:textId="77777777" w:rsidTr="00877A83">
        <w:trPr>
          <w:trHeight w:val="296"/>
        </w:trPr>
        <w:tc>
          <w:tcPr>
            <w:tcW w:w="5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921E7" w14:textId="77777777" w:rsidR="00877A83" w:rsidRPr="00877A83" w:rsidRDefault="00877A83" w:rsidP="00877A8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877A83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PROPUESTA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66D43" w14:textId="77777777" w:rsidR="00877A83" w:rsidRPr="00877A83" w:rsidRDefault="00877A83" w:rsidP="00877A8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877A83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MONTO PARAMÉTRICO</w:t>
            </w:r>
          </w:p>
        </w:tc>
        <w:tc>
          <w:tcPr>
            <w:tcW w:w="146" w:type="dxa"/>
            <w:vAlign w:val="center"/>
            <w:hideMark/>
          </w:tcPr>
          <w:p w14:paraId="1FDA9515" w14:textId="77777777" w:rsidR="00877A83" w:rsidRPr="00877A83" w:rsidRDefault="00877A83" w:rsidP="00877A83">
            <w:pPr>
              <w:rPr>
                <w:lang w:eastAsia="es-MX"/>
              </w:rPr>
            </w:pPr>
          </w:p>
        </w:tc>
      </w:tr>
      <w:tr w:rsidR="00877A83" w:rsidRPr="00877A83" w14:paraId="4940FFBF" w14:textId="77777777" w:rsidTr="00877A83">
        <w:trPr>
          <w:trHeight w:val="885"/>
        </w:trPr>
        <w:tc>
          <w:tcPr>
            <w:tcW w:w="5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DBBF1C" w14:textId="77777777" w:rsidR="00877A83" w:rsidRPr="00877A83" w:rsidRDefault="00877A83" w:rsidP="00877A83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877A83">
              <w:rPr>
                <w:rFonts w:ascii="Calibri" w:hAnsi="Calibri" w:cs="Calibri"/>
                <w:color w:val="000000"/>
                <w:lang w:eastAsia="es-MX"/>
              </w:rPr>
              <w:t>Elaboración del Proyecto Ejecutivo correspondiente a la obra de implementación de los Pares Viales Demasías de San Cristóbal-Constituyentes y Mayas –Zapotecas en Cabo San Lucas.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F8E2F" w14:textId="77777777" w:rsidR="00877A83" w:rsidRPr="00877A83" w:rsidRDefault="00877A83" w:rsidP="00877A8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877A83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$1,500,000.00</w:t>
            </w:r>
          </w:p>
        </w:tc>
        <w:tc>
          <w:tcPr>
            <w:tcW w:w="146" w:type="dxa"/>
            <w:vAlign w:val="center"/>
            <w:hideMark/>
          </w:tcPr>
          <w:p w14:paraId="593E61F6" w14:textId="77777777" w:rsidR="00877A83" w:rsidRPr="00877A83" w:rsidRDefault="00877A83" w:rsidP="00877A83">
            <w:pPr>
              <w:rPr>
                <w:lang w:eastAsia="es-MX"/>
              </w:rPr>
            </w:pPr>
          </w:p>
        </w:tc>
      </w:tr>
      <w:tr w:rsidR="00877A83" w:rsidRPr="00877A83" w14:paraId="47404E9F" w14:textId="77777777" w:rsidTr="00877A83">
        <w:trPr>
          <w:trHeight w:val="1105"/>
        </w:trPr>
        <w:tc>
          <w:tcPr>
            <w:tcW w:w="5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5F35A9" w14:textId="77777777" w:rsidR="00877A83" w:rsidRPr="00877A83" w:rsidRDefault="00877A83" w:rsidP="00877A83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877A83">
              <w:rPr>
                <w:rFonts w:ascii="Calibri" w:hAnsi="Calibri" w:cs="Calibri"/>
                <w:color w:val="000000"/>
                <w:lang w:eastAsia="es-MX"/>
              </w:rPr>
              <w:t>Elaboración del Proyecto Ejecutivo Unidad Territorial 01 (UT-01) del Parque Integral Constituyentes (PIC): Parque Secundaria Técnica # 16 que incluye la pavimentación de la calle Miramar (140 metros de longitud) Col. Lomas Altas en Cabo San Lucas.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A8935" w14:textId="77777777" w:rsidR="00877A83" w:rsidRPr="00877A83" w:rsidRDefault="00877A83" w:rsidP="00877A8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877A83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$340,000.00</w:t>
            </w:r>
          </w:p>
        </w:tc>
        <w:tc>
          <w:tcPr>
            <w:tcW w:w="146" w:type="dxa"/>
            <w:vAlign w:val="center"/>
            <w:hideMark/>
          </w:tcPr>
          <w:p w14:paraId="268E96EA" w14:textId="77777777" w:rsidR="00877A83" w:rsidRPr="00877A83" w:rsidRDefault="00877A83" w:rsidP="00877A83">
            <w:pPr>
              <w:rPr>
                <w:lang w:eastAsia="es-MX"/>
              </w:rPr>
            </w:pPr>
          </w:p>
        </w:tc>
      </w:tr>
      <w:tr w:rsidR="00877A83" w:rsidRPr="00877A83" w14:paraId="05D2C3B7" w14:textId="77777777" w:rsidTr="00877A83">
        <w:trPr>
          <w:trHeight w:val="274"/>
        </w:trPr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0BC6" w14:textId="77777777" w:rsidR="00877A83" w:rsidRPr="00877A83" w:rsidRDefault="00877A83" w:rsidP="00877A83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proofErr w:type="gramStart"/>
            <w:r w:rsidRPr="00877A83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TOTAL</w:t>
            </w:r>
            <w:proofErr w:type="gramEnd"/>
            <w:r w:rsidRPr="00877A83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 xml:space="preserve"> INCLUYE I.V.A.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4E86" w14:textId="77777777" w:rsidR="00877A83" w:rsidRPr="00877A83" w:rsidRDefault="00877A83" w:rsidP="00877A83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877A83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$1,840,000.00</w:t>
            </w:r>
          </w:p>
        </w:tc>
        <w:tc>
          <w:tcPr>
            <w:tcW w:w="146" w:type="dxa"/>
            <w:vAlign w:val="center"/>
            <w:hideMark/>
          </w:tcPr>
          <w:p w14:paraId="20DE28DF" w14:textId="77777777" w:rsidR="00877A83" w:rsidRPr="00877A83" w:rsidRDefault="00877A83" w:rsidP="00877A83">
            <w:pPr>
              <w:rPr>
                <w:lang w:eastAsia="es-MX"/>
              </w:rPr>
            </w:pPr>
          </w:p>
        </w:tc>
      </w:tr>
    </w:tbl>
    <w:p w14:paraId="693FA220" w14:textId="493B91F9" w:rsidR="00877A83" w:rsidRDefault="00877A83" w:rsidP="002018C1">
      <w:pPr>
        <w:ind w:left="1171" w:right="1474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802"/>
      </w:tblGrid>
      <w:tr w:rsidR="00877A83" w:rsidRPr="00877A83" w14:paraId="2D0A9FB6" w14:textId="77777777" w:rsidTr="00877A83">
        <w:trPr>
          <w:trHeight w:val="4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F867" w14:textId="77777777" w:rsidR="00877A83" w:rsidRPr="00877A83" w:rsidRDefault="00877A83" w:rsidP="00877A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7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OBRA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59B1" w14:textId="17C992F0" w:rsidR="00877A83" w:rsidRPr="00877A83" w:rsidRDefault="00877A83" w:rsidP="00877A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IMPORTE</w:t>
            </w:r>
          </w:p>
        </w:tc>
      </w:tr>
      <w:tr w:rsidR="00877A83" w:rsidRPr="00877A83" w14:paraId="62514B4F" w14:textId="77777777" w:rsidTr="00877A83">
        <w:trPr>
          <w:trHeight w:val="95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DCBE" w14:textId="77777777" w:rsidR="00877A83" w:rsidRPr="00877A83" w:rsidRDefault="00877A83" w:rsidP="00877A83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877A83">
              <w:rPr>
                <w:rFonts w:ascii="Calibri" w:hAnsi="Calibri" w:cs="Calibri"/>
                <w:color w:val="000000"/>
                <w:lang w:eastAsia="es-MX"/>
              </w:rPr>
              <w:t xml:space="preserve">Pavimentación de la </w:t>
            </w:r>
            <w:r w:rsidRPr="00877A83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calle Tiburón</w:t>
            </w:r>
            <w:r w:rsidRPr="00877A83">
              <w:rPr>
                <w:rFonts w:ascii="Calibri" w:hAnsi="Calibri" w:cs="Calibri"/>
                <w:color w:val="000000"/>
                <w:lang w:eastAsia="es-MX"/>
              </w:rPr>
              <w:t xml:space="preserve"> entre Calle Pez Gallo y Paseo Los Cangrejos, que se ubica en el sector Cangrejos de Cabo San Lucas, B.C.S.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0D69" w14:textId="77777777" w:rsidR="00877A83" w:rsidRPr="00877A83" w:rsidRDefault="00877A83" w:rsidP="00877A83">
            <w:pPr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877A83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$ por definir</w:t>
            </w:r>
          </w:p>
        </w:tc>
      </w:tr>
      <w:tr w:rsidR="00877A83" w:rsidRPr="00877A83" w14:paraId="0F914C97" w14:textId="77777777" w:rsidTr="00877A83">
        <w:trPr>
          <w:trHeight w:val="105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118E" w14:textId="77777777" w:rsidR="00877A83" w:rsidRPr="00877A83" w:rsidRDefault="00877A83" w:rsidP="00877A83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877A83">
              <w:rPr>
                <w:rFonts w:ascii="Calibri" w:hAnsi="Calibri" w:cs="Calibri"/>
                <w:color w:val="000000"/>
                <w:lang w:eastAsia="es-MX"/>
              </w:rPr>
              <w:t xml:space="preserve">Pavimentación de la </w:t>
            </w:r>
            <w:r w:rsidRPr="00877A83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calle Misión Santa María de Mulegé</w:t>
            </w:r>
            <w:r w:rsidRPr="00877A83">
              <w:rPr>
                <w:rFonts w:ascii="Calibri" w:hAnsi="Calibri" w:cs="Calibri"/>
                <w:color w:val="000000"/>
                <w:lang w:eastAsia="es-MX"/>
              </w:rPr>
              <w:t xml:space="preserve"> entre Calle Misión de San Fernando y Avenida Leona Vicario, que se ubica en el sector de Mesa Colorada de Cabo San Lucas, B.C.S.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5817" w14:textId="77777777" w:rsidR="00877A83" w:rsidRPr="00877A83" w:rsidRDefault="00877A83" w:rsidP="00877A83">
            <w:pPr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877A83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 xml:space="preserve">$ 14’036,218.27 </w:t>
            </w:r>
          </w:p>
        </w:tc>
      </w:tr>
    </w:tbl>
    <w:p w14:paraId="0D5BC9F6" w14:textId="77777777" w:rsidR="00877A83" w:rsidRDefault="00877A83" w:rsidP="002018C1">
      <w:pPr>
        <w:ind w:left="1171" w:right="1474"/>
        <w:jc w:val="both"/>
        <w:rPr>
          <w:rFonts w:ascii="Arial" w:hAnsi="Arial" w:cs="Arial"/>
          <w:sz w:val="20"/>
          <w:szCs w:val="20"/>
        </w:rPr>
      </w:pPr>
    </w:p>
    <w:p w14:paraId="42EDFBE0" w14:textId="77777777" w:rsidR="00877A83" w:rsidRDefault="00877A83" w:rsidP="002018C1">
      <w:pPr>
        <w:ind w:left="1171" w:right="1474"/>
        <w:jc w:val="both"/>
        <w:rPr>
          <w:rFonts w:ascii="Arial" w:hAnsi="Arial" w:cs="Arial"/>
          <w:sz w:val="20"/>
          <w:szCs w:val="20"/>
        </w:rPr>
      </w:pPr>
    </w:p>
    <w:p w14:paraId="497E1D91" w14:textId="633821D0" w:rsidR="00530845" w:rsidRDefault="00530845" w:rsidP="00530845">
      <w:pPr>
        <w:pStyle w:val="Prrafodelista"/>
        <w:tabs>
          <w:tab w:val="left" w:pos="9214"/>
        </w:tabs>
        <w:ind w:right="509"/>
        <w:jc w:val="center"/>
        <w:rPr>
          <w:noProof/>
        </w:rPr>
      </w:pPr>
    </w:p>
    <w:p w14:paraId="1144279D" w14:textId="77777777" w:rsidR="00807D42" w:rsidRDefault="00807D42" w:rsidP="00807D42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B06967" w14:textId="582C3446" w:rsidR="00807D42" w:rsidRDefault="00807D42" w:rsidP="00807D42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ASUNTOS GENERALES</w:t>
      </w:r>
    </w:p>
    <w:p w14:paraId="50C89D89" w14:textId="77777777" w:rsidR="00807D42" w:rsidRDefault="00807D42" w:rsidP="00807D4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55D39946" w14:textId="53F790D8" w:rsidR="00386D63" w:rsidRDefault="00386D63" w:rsidP="00386D63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386D63">
        <w:rPr>
          <w:rFonts w:ascii="Arial" w:hAnsi="Arial" w:cs="Arial"/>
          <w:sz w:val="20"/>
          <w:szCs w:val="20"/>
        </w:rPr>
        <w:t xml:space="preserve">La secretaria técnica del Fideicomiso informa que se tiene programada una reunión con los representantes de SEPIUM el próximo 25 de octubre del presente a las 11:00 a.m. en las oficinas del </w:t>
      </w:r>
      <w:proofErr w:type="gramStart"/>
      <w:r w:rsidRPr="00386D63">
        <w:rPr>
          <w:rFonts w:ascii="Arial" w:hAnsi="Arial" w:cs="Arial"/>
          <w:sz w:val="20"/>
          <w:szCs w:val="20"/>
        </w:rPr>
        <w:t>Secretario</w:t>
      </w:r>
      <w:proofErr w:type="gramEnd"/>
      <w:r w:rsidRPr="00386D63">
        <w:rPr>
          <w:rFonts w:ascii="Arial" w:hAnsi="Arial" w:cs="Arial"/>
          <w:sz w:val="20"/>
          <w:szCs w:val="20"/>
        </w:rPr>
        <w:t xml:space="preserve"> en la Ciudad de La Paz, B.C.S.</w:t>
      </w:r>
    </w:p>
    <w:p w14:paraId="618DCB09" w14:textId="546EE5E5" w:rsidR="00807D42" w:rsidRDefault="00807D42" w:rsidP="00807D42">
      <w:pPr>
        <w:ind w:left="1171" w:right="1474"/>
        <w:jc w:val="both"/>
        <w:rPr>
          <w:rFonts w:ascii="Arial" w:hAnsi="Arial" w:cs="Arial"/>
          <w:b/>
          <w:sz w:val="20"/>
          <w:szCs w:val="20"/>
        </w:rPr>
      </w:pPr>
    </w:p>
    <w:p w14:paraId="3D76670C" w14:textId="77777777" w:rsidR="00386D63" w:rsidRDefault="00386D63" w:rsidP="00807D42">
      <w:pPr>
        <w:ind w:left="1171" w:right="1474"/>
        <w:jc w:val="both"/>
        <w:rPr>
          <w:rFonts w:ascii="Arial" w:hAnsi="Arial" w:cs="Arial"/>
          <w:b/>
          <w:sz w:val="20"/>
          <w:szCs w:val="20"/>
        </w:rPr>
      </w:pPr>
    </w:p>
    <w:p w14:paraId="4F0C8B36" w14:textId="77777777" w:rsidR="009D5064" w:rsidRDefault="009D5064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03209076" w14:textId="1E1B8516" w:rsidR="00636847" w:rsidRDefault="0069661A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 xml:space="preserve">Punto </w:t>
      </w:r>
      <w:r w:rsidR="00D37992" w:rsidRPr="00D37992">
        <w:rPr>
          <w:rFonts w:ascii="Arial" w:hAnsi="Arial" w:cs="Arial"/>
          <w:b/>
          <w:sz w:val="22"/>
          <w:szCs w:val="20"/>
        </w:rPr>
        <w:t>Siete</w:t>
      </w:r>
      <w:r w:rsidRPr="00D37992">
        <w:rPr>
          <w:rFonts w:ascii="Arial" w:hAnsi="Arial" w:cs="Arial"/>
          <w:b/>
          <w:sz w:val="22"/>
          <w:szCs w:val="20"/>
        </w:rPr>
        <w:t>.</w:t>
      </w:r>
      <w:r w:rsidRPr="00D37992">
        <w:rPr>
          <w:rFonts w:ascii="Arial" w:hAnsi="Arial" w:cs="Arial"/>
          <w:sz w:val="22"/>
          <w:szCs w:val="20"/>
        </w:rPr>
        <w:t xml:space="preserve"> </w:t>
      </w:r>
      <w:r w:rsidRPr="00D37992">
        <w:rPr>
          <w:rFonts w:ascii="Arial" w:hAnsi="Arial" w:cs="Arial"/>
          <w:b/>
          <w:sz w:val="22"/>
          <w:szCs w:val="20"/>
        </w:rPr>
        <w:t>Clausura</w:t>
      </w:r>
      <w:r w:rsidRPr="00D37992">
        <w:rPr>
          <w:rFonts w:ascii="Arial" w:hAnsi="Arial" w:cs="Arial"/>
          <w:sz w:val="20"/>
          <w:szCs w:val="20"/>
        </w:rPr>
        <w:t xml:space="preserve">. No habiendo más asuntos que tratar, se da por terminada la presente reunión siendo las </w:t>
      </w:r>
      <w:r w:rsidR="003F67D2">
        <w:rPr>
          <w:rFonts w:ascii="Arial" w:hAnsi="Arial" w:cs="Arial"/>
          <w:sz w:val="20"/>
          <w:szCs w:val="20"/>
        </w:rPr>
        <w:t>10</w:t>
      </w:r>
      <w:r w:rsidR="0015237C">
        <w:rPr>
          <w:rFonts w:ascii="Arial" w:hAnsi="Arial" w:cs="Arial"/>
          <w:sz w:val="20"/>
          <w:szCs w:val="20"/>
        </w:rPr>
        <w:t>:</w:t>
      </w:r>
      <w:r w:rsidR="003F67D2">
        <w:rPr>
          <w:rFonts w:ascii="Arial" w:hAnsi="Arial" w:cs="Arial"/>
          <w:sz w:val="20"/>
          <w:szCs w:val="20"/>
        </w:rPr>
        <w:t>1</w:t>
      </w:r>
      <w:r w:rsidR="00386D63">
        <w:rPr>
          <w:rFonts w:ascii="Arial" w:hAnsi="Arial" w:cs="Arial"/>
          <w:sz w:val="20"/>
          <w:szCs w:val="20"/>
        </w:rPr>
        <w:t>5</w:t>
      </w:r>
      <w:r w:rsidR="00AF672F">
        <w:rPr>
          <w:rFonts w:ascii="Arial" w:hAnsi="Arial" w:cs="Arial"/>
          <w:sz w:val="20"/>
          <w:szCs w:val="20"/>
        </w:rPr>
        <w:t xml:space="preserve"> </w:t>
      </w:r>
      <w:r w:rsidRPr="00D37992">
        <w:rPr>
          <w:rFonts w:ascii="Arial" w:hAnsi="Arial" w:cs="Arial"/>
          <w:sz w:val="20"/>
          <w:szCs w:val="20"/>
        </w:rPr>
        <w:t>horas</w:t>
      </w:r>
      <w:r w:rsidR="008C5915">
        <w:rPr>
          <w:rFonts w:ascii="Arial" w:hAnsi="Arial" w:cs="Arial"/>
          <w:sz w:val="20"/>
          <w:szCs w:val="20"/>
        </w:rPr>
        <w:t>.</w:t>
      </w:r>
    </w:p>
    <w:sectPr w:rsidR="00636847" w:rsidSect="009D76A3">
      <w:headerReference w:type="default" r:id="rId14"/>
      <w:footerReference w:type="even" r:id="rId15"/>
      <w:footerReference w:type="default" r:id="rId16"/>
      <w:pgSz w:w="11906" w:h="16838"/>
      <w:pgMar w:top="1985" w:right="566" w:bottom="1701" w:left="1077" w:header="851" w:footer="54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B9CC" w14:textId="77777777" w:rsidR="001B1475" w:rsidRDefault="001B1475">
      <w:r>
        <w:separator/>
      </w:r>
    </w:p>
  </w:endnote>
  <w:endnote w:type="continuationSeparator" w:id="0">
    <w:p w14:paraId="5C0E53E1" w14:textId="77777777" w:rsidR="001B1475" w:rsidRDefault="001B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7B66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E45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4C86CB13" w14:textId="77777777" w:rsidR="00A31BF2" w:rsidRDefault="00A31B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C6A0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56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868BA9F" w14:textId="495D00B1" w:rsidR="00707794" w:rsidRDefault="00707794" w:rsidP="00707794">
    <w:pPr>
      <w:pStyle w:val="Piedepgina"/>
      <w:ind w:right="360"/>
    </w:pPr>
    <w:r>
      <w:t>Minuta #</w:t>
    </w:r>
    <w:r w:rsidR="00E91509">
      <w:t>5</w:t>
    </w:r>
    <w:r w:rsidR="006454BD">
      <w:t>3</w:t>
    </w:r>
    <w:r w:rsidR="00426BA1">
      <w:t>1</w:t>
    </w:r>
    <w:r>
      <w:t xml:space="preserve"> </w:t>
    </w:r>
    <w:r w:rsidR="00EE4E40">
      <w:t>–</w:t>
    </w:r>
    <w:r w:rsidR="00107F3E">
      <w:t xml:space="preserve"> </w:t>
    </w:r>
    <w:r w:rsidR="00426BA1">
      <w:t>19</w:t>
    </w:r>
    <w:r w:rsidR="006454BD">
      <w:t xml:space="preserve"> de octubre</w:t>
    </w:r>
    <w:r w:rsidR="000459B8">
      <w:t xml:space="preserve"> de 202</w:t>
    </w:r>
    <w:r w:rsidR="00E91509">
      <w:t>1</w:t>
    </w:r>
    <w:r w:rsidR="00B6156D">
      <w:t>.</w:t>
    </w:r>
  </w:p>
  <w:p w14:paraId="24CC3F14" w14:textId="77777777" w:rsidR="00E65798" w:rsidRDefault="00E65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9F71" w14:textId="77777777" w:rsidR="001B1475" w:rsidRDefault="001B1475">
      <w:r>
        <w:separator/>
      </w:r>
    </w:p>
  </w:footnote>
  <w:footnote w:type="continuationSeparator" w:id="0">
    <w:p w14:paraId="2A3B4CC6" w14:textId="77777777" w:rsidR="001B1475" w:rsidRDefault="001B1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DC3B" w14:textId="77777777" w:rsidR="00A31BF2" w:rsidRDefault="00A31BF2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 xml:space="preserve">Fideicomiso de Obras de Infraestructura Social de Los Cabos  </w:t>
    </w:r>
  </w:p>
  <w:p w14:paraId="1F44BC25" w14:textId="77777777" w:rsidR="00A31BF2" w:rsidRDefault="00CE55FE">
    <w:pPr>
      <w:pStyle w:val="Encabezado"/>
      <w:jc w:val="center"/>
      <w:rPr>
        <w:rFonts w:ascii="Verdana" w:hAnsi="Verdana" w:cs="Tahoma"/>
        <w:b/>
        <w:bCs/>
        <w:sz w:val="28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29831" wp14:editId="5A854DEA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7933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" strokeweight="3.5pt"/>
          </w:pict>
        </mc:Fallback>
      </mc:AlternateContent>
    </w:r>
    <w:r w:rsidR="00A31BF2">
      <w:rPr>
        <w:rFonts w:ascii="Verdana" w:hAnsi="Verdana" w:cs="Tahoma"/>
        <w:b/>
        <w:bCs/>
        <w:sz w:val="28"/>
      </w:rPr>
      <w:t xml:space="preserve"> </w:t>
    </w:r>
  </w:p>
  <w:p w14:paraId="2AF2A2E5" w14:textId="492DA361" w:rsidR="00A31BF2" w:rsidRDefault="006508E9" w:rsidP="00571FC6">
    <w:pPr>
      <w:jc w:val="center"/>
      <w:rPr>
        <w:rFonts w:ascii="Verdana" w:hAnsi="Verdana" w:cs="Tahoma"/>
        <w:b/>
        <w:bCs/>
        <w:sz w:val="28"/>
      </w:rPr>
    </w:pPr>
    <w:r>
      <w:rPr>
        <w:b/>
      </w:rPr>
      <w:t>R</w:t>
    </w:r>
    <w:r w:rsidR="00A31BF2" w:rsidRPr="00193207">
      <w:rPr>
        <w:b/>
      </w:rPr>
      <w:t xml:space="preserve">EUNIÓN DEL SUBCOMITÉ DE </w:t>
    </w:r>
    <w:r w:rsidR="009D500C">
      <w:rPr>
        <w:b/>
      </w:rPr>
      <w:t>OBRAS</w:t>
    </w:r>
    <w:r w:rsidR="001D7F56">
      <w:rPr>
        <w:b/>
      </w:rPr>
      <w:t xml:space="preserve"> </w:t>
    </w:r>
    <w:r w:rsidR="000A0507">
      <w:rPr>
        <w:b/>
      </w:rPr>
      <w:t xml:space="preserve">No. </w:t>
    </w:r>
    <w:r w:rsidR="00E91509">
      <w:rPr>
        <w:b/>
      </w:rPr>
      <w:t>5</w:t>
    </w:r>
    <w:r w:rsidR="00D771DC">
      <w:rPr>
        <w:b/>
      </w:rPr>
      <w:t>3</w:t>
    </w:r>
    <w:r w:rsidR="00426BA1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574"/>
    <w:multiLevelType w:val="hybridMultilevel"/>
    <w:tmpl w:val="B6CAEA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37A1"/>
    <w:multiLevelType w:val="hybridMultilevel"/>
    <w:tmpl w:val="A3522CDC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1C50E7E"/>
    <w:multiLevelType w:val="hybridMultilevel"/>
    <w:tmpl w:val="5D8AFE3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5A69BF"/>
    <w:multiLevelType w:val="hybridMultilevel"/>
    <w:tmpl w:val="11DEDF36"/>
    <w:lvl w:ilvl="0" w:tplc="080A0017">
      <w:start w:val="1"/>
      <w:numFmt w:val="lowerLetter"/>
      <w:lvlText w:val="%1)"/>
      <w:lvlJc w:val="left"/>
      <w:pPr>
        <w:ind w:left="1891" w:hanging="360"/>
      </w:pPr>
    </w:lvl>
    <w:lvl w:ilvl="1" w:tplc="080A0019" w:tentative="1">
      <w:start w:val="1"/>
      <w:numFmt w:val="lowerLetter"/>
      <w:lvlText w:val="%2."/>
      <w:lvlJc w:val="left"/>
      <w:pPr>
        <w:ind w:left="2611" w:hanging="360"/>
      </w:pPr>
    </w:lvl>
    <w:lvl w:ilvl="2" w:tplc="080A001B" w:tentative="1">
      <w:start w:val="1"/>
      <w:numFmt w:val="lowerRoman"/>
      <w:lvlText w:val="%3."/>
      <w:lvlJc w:val="right"/>
      <w:pPr>
        <w:ind w:left="3331" w:hanging="180"/>
      </w:pPr>
    </w:lvl>
    <w:lvl w:ilvl="3" w:tplc="080A000F" w:tentative="1">
      <w:start w:val="1"/>
      <w:numFmt w:val="decimal"/>
      <w:lvlText w:val="%4."/>
      <w:lvlJc w:val="left"/>
      <w:pPr>
        <w:ind w:left="4051" w:hanging="360"/>
      </w:pPr>
    </w:lvl>
    <w:lvl w:ilvl="4" w:tplc="080A0019" w:tentative="1">
      <w:start w:val="1"/>
      <w:numFmt w:val="lowerLetter"/>
      <w:lvlText w:val="%5."/>
      <w:lvlJc w:val="left"/>
      <w:pPr>
        <w:ind w:left="4771" w:hanging="360"/>
      </w:pPr>
    </w:lvl>
    <w:lvl w:ilvl="5" w:tplc="080A001B" w:tentative="1">
      <w:start w:val="1"/>
      <w:numFmt w:val="lowerRoman"/>
      <w:lvlText w:val="%6."/>
      <w:lvlJc w:val="right"/>
      <w:pPr>
        <w:ind w:left="5491" w:hanging="180"/>
      </w:pPr>
    </w:lvl>
    <w:lvl w:ilvl="6" w:tplc="080A000F" w:tentative="1">
      <w:start w:val="1"/>
      <w:numFmt w:val="decimal"/>
      <w:lvlText w:val="%7."/>
      <w:lvlJc w:val="left"/>
      <w:pPr>
        <w:ind w:left="6211" w:hanging="360"/>
      </w:pPr>
    </w:lvl>
    <w:lvl w:ilvl="7" w:tplc="080A0019" w:tentative="1">
      <w:start w:val="1"/>
      <w:numFmt w:val="lowerLetter"/>
      <w:lvlText w:val="%8."/>
      <w:lvlJc w:val="left"/>
      <w:pPr>
        <w:ind w:left="6931" w:hanging="360"/>
      </w:pPr>
    </w:lvl>
    <w:lvl w:ilvl="8" w:tplc="0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" w15:restartNumberingAfterBreak="0">
    <w:nsid w:val="06B74E9F"/>
    <w:multiLevelType w:val="hybridMultilevel"/>
    <w:tmpl w:val="D9FC4B0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37CD3"/>
    <w:multiLevelType w:val="hybridMultilevel"/>
    <w:tmpl w:val="F3AA4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03D4F"/>
    <w:multiLevelType w:val="hybridMultilevel"/>
    <w:tmpl w:val="724A04C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C694A29"/>
    <w:multiLevelType w:val="hybridMultilevel"/>
    <w:tmpl w:val="7BE0A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115B6"/>
    <w:multiLevelType w:val="hybridMultilevel"/>
    <w:tmpl w:val="588EB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804BE"/>
    <w:multiLevelType w:val="hybridMultilevel"/>
    <w:tmpl w:val="174A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E1B5B"/>
    <w:multiLevelType w:val="hybridMultilevel"/>
    <w:tmpl w:val="3DF4074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9450DE"/>
    <w:multiLevelType w:val="hybridMultilevel"/>
    <w:tmpl w:val="50E61236"/>
    <w:lvl w:ilvl="0" w:tplc="FC1C81F4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00D4"/>
    <w:multiLevelType w:val="hybridMultilevel"/>
    <w:tmpl w:val="DAFA66FA"/>
    <w:lvl w:ilvl="0" w:tplc="08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3" w15:restartNumberingAfterBreak="0">
    <w:nsid w:val="22344ADF"/>
    <w:multiLevelType w:val="hybridMultilevel"/>
    <w:tmpl w:val="3B42C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666F"/>
    <w:multiLevelType w:val="hybridMultilevel"/>
    <w:tmpl w:val="106091F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F71A7C"/>
    <w:multiLevelType w:val="hybridMultilevel"/>
    <w:tmpl w:val="A1AE13F4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2D2658A4"/>
    <w:multiLevelType w:val="hybridMultilevel"/>
    <w:tmpl w:val="D9AC4144"/>
    <w:lvl w:ilvl="0" w:tplc="57BC6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E4290"/>
    <w:multiLevelType w:val="hybridMultilevel"/>
    <w:tmpl w:val="B5145BBA"/>
    <w:lvl w:ilvl="0" w:tplc="08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305B544E"/>
    <w:multiLevelType w:val="hybridMultilevel"/>
    <w:tmpl w:val="1D024E4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363B2C1D"/>
    <w:multiLevelType w:val="hybridMultilevel"/>
    <w:tmpl w:val="FAA2CDE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7F86677"/>
    <w:multiLevelType w:val="hybridMultilevel"/>
    <w:tmpl w:val="6164C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D4ADF"/>
    <w:multiLevelType w:val="hybridMultilevel"/>
    <w:tmpl w:val="9B92A46A"/>
    <w:lvl w:ilvl="0" w:tplc="148804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36DE3"/>
    <w:multiLevelType w:val="hybridMultilevel"/>
    <w:tmpl w:val="ACEC51D0"/>
    <w:lvl w:ilvl="0" w:tplc="080A0015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C5E1BC5"/>
    <w:multiLevelType w:val="hybridMultilevel"/>
    <w:tmpl w:val="2F2E87F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41144B00"/>
    <w:multiLevelType w:val="hybridMultilevel"/>
    <w:tmpl w:val="16806DC8"/>
    <w:lvl w:ilvl="0" w:tplc="0E7AE0E4">
      <w:start w:val="3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5" w15:restartNumberingAfterBreak="0">
    <w:nsid w:val="4183096E"/>
    <w:multiLevelType w:val="hybridMultilevel"/>
    <w:tmpl w:val="16806DC8"/>
    <w:lvl w:ilvl="0" w:tplc="0E7AE0E4">
      <w:start w:val="3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6" w15:restartNumberingAfterBreak="0">
    <w:nsid w:val="45533E37"/>
    <w:multiLevelType w:val="hybridMultilevel"/>
    <w:tmpl w:val="2FD67C62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4EAC5F6D"/>
    <w:multiLevelType w:val="hybridMultilevel"/>
    <w:tmpl w:val="2074574C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8" w15:restartNumberingAfterBreak="0">
    <w:nsid w:val="515C7463"/>
    <w:multiLevelType w:val="hybridMultilevel"/>
    <w:tmpl w:val="37F62C2C"/>
    <w:lvl w:ilvl="0" w:tplc="FAF2AE2A">
      <w:start w:val="1"/>
      <w:numFmt w:val="decimal"/>
      <w:lvlText w:val="%1."/>
      <w:lvlJc w:val="left"/>
      <w:pPr>
        <w:ind w:left="928" w:hanging="360"/>
      </w:pPr>
      <w:rPr>
        <w:b/>
        <w:bCs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9" w15:restartNumberingAfterBreak="0">
    <w:nsid w:val="524A3516"/>
    <w:multiLevelType w:val="hybridMultilevel"/>
    <w:tmpl w:val="AD6CBE16"/>
    <w:lvl w:ilvl="0" w:tplc="4E64E69C">
      <w:start w:val="5"/>
      <w:numFmt w:val="upperLetter"/>
      <w:lvlText w:val="%1)"/>
      <w:lvlJc w:val="left"/>
      <w:pPr>
        <w:ind w:left="927" w:hanging="360"/>
      </w:pPr>
      <w:rPr>
        <w:rFonts w:hint="default"/>
        <w:b/>
        <w:sz w:val="12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28B783A"/>
    <w:multiLevelType w:val="hybridMultilevel"/>
    <w:tmpl w:val="51F47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B0A8F"/>
    <w:multiLevelType w:val="hybridMultilevel"/>
    <w:tmpl w:val="5FA816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60252"/>
    <w:multiLevelType w:val="hybridMultilevel"/>
    <w:tmpl w:val="4AA62E5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266DDF"/>
    <w:multiLevelType w:val="hybridMultilevel"/>
    <w:tmpl w:val="B246D68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D95E2A"/>
    <w:multiLevelType w:val="hybridMultilevel"/>
    <w:tmpl w:val="8F3423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D7FBD"/>
    <w:multiLevelType w:val="hybridMultilevel"/>
    <w:tmpl w:val="868871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A3CBA"/>
    <w:multiLevelType w:val="hybridMultilevel"/>
    <w:tmpl w:val="BFE65E2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300E41"/>
    <w:multiLevelType w:val="hybridMultilevel"/>
    <w:tmpl w:val="F74CB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C29B5"/>
    <w:multiLevelType w:val="hybridMultilevel"/>
    <w:tmpl w:val="75DC021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5E590C"/>
    <w:multiLevelType w:val="hybridMultilevel"/>
    <w:tmpl w:val="BD0CE676"/>
    <w:lvl w:ilvl="0" w:tplc="080A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0" w15:restartNumberingAfterBreak="0">
    <w:nsid w:val="73FE199C"/>
    <w:multiLevelType w:val="hybridMultilevel"/>
    <w:tmpl w:val="4268F8AA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1" w15:restartNumberingAfterBreak="0">
    <w:nsid w:val="787278E0"/>
    <w:multiLevelType w:val="hybridMultilevel"/>
    <w:tmpl w:val="9B1E4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4030A"/>
    <w:multiLevelType w:val="hybridMultilevel"/>
    <w:tmpl w:val="7A78DB20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3" w15:restartNumberingAfterBreak="0">
    <w:nsid w:val="7BB23B50"/>
    <w:multiLevelType w:val="hybridMultilevel"/>
    <w:tmpl w:val="520AC3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014EF"/>
    <w:multiLevelType w:val="hybridMultilevel"/>
    <w:tmpl w:val="DCB481F0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7EDF0C97"/>
    <w:multiLevelType w:val="hybridMultilevel"/>
    <w:tmpl w:val="79F2D1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44"/>
  </w:num>
  <w:num w:numId="4">
    <w:abstractNumId w:val="17"/>
  </w:num>
  <w:num w:numId="5">
    <w:abstractNumId w:val="23"/>
  </w:num>
  <w:num w:numId="6">
    <w:abstractNumId w:val="29"/>
  </w:num>
  <w:num w:numId="7">
    <w:abstractNumId w:val="33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31"/>
  </w:num>
  <w:num w:numId="13">
    <w:abstractNumId w:val="38"/>
  </w:num>
  <w:num w:numId="14">
    <w:abstractNumId w:val="13"/>
  </w:num>
  <w:num w:numId="15">
    <w:abstractNumId w:val="12"/>
  </w:num>
  <w:num w:numId="16">
    <w:abstractNumId w:val="40"/>
  </w:num>
  <w:num w:numId="17">
    <w:abstractNumId w:val="19"/>
  </w:num>
  <w:num w:numId="18">
    <w:abstractNumId w:val="20"/>
  </w:num>
  <w:num w:numId="19">
    <w:abstractNumId w:val="16"/>
  </w:num>
  <w:num w:numId="20">
    <w:abstractNumId w:val="21"/>
  </w:num>
  <w:num w:numId="21">
    <w:abstractNumId w:val="10"/>
  </w:num>
  <w:num w:numId="22">
    <w:abstractNumId w:val="14"/>
  </w:num>
  <w:num w:numId="23">
    <w:abstractNumId w:val="26"/>
  </w:num>
  <w:num w:numId="24">
    <w:abstractNumId w:val="32"/>
  </w:num>
  <w:num w:numId="25">
    <w:abstractNumId w:val="22"/>
  </w:num>
  <w:num w:numId="26">
    <w:abstractNumId w:val="36"/>
  </w:num>
  <w:num w:numId="27">
    <w:abstractNumId w:val="27"/>
  </w:num>
  <w:num w:numId="28">
    <w:abstractNumId w:val="6"/>
  </w:num>
  <w:num w:numId="29">
    <w:abstractNumId w:val="18"/>
  </w:num>
  <w:num w:numId="30">
    <w:abstractNumId w:val="41"/>
  </w:num>
  <w:num w:numId="31">
    <w:abstractNumId w:val="11"/>
  </w:num>
  <w:num w:numId="32">
    <w:abstractNumId w:val="28"/>
  </w:num>
  <w:num w:numId="33">
    <w:abstractNumId w:val="42"/>
  </w:num>
  <w:num w:numId="34">
    <w:abstractNumId w:val="39"/>
  </w:num>
  <w:num w:numId="35">
    <w:abstractNumId w:val="24"/>
  </w:num>
  <w:num w:numId="36">
    <w:abstractNumId w:val="0"/>
  </w:num>
  <w:num w:numId="37">
    <w:abstractNumId w:val="43"/>
  </w:num>
  <w:num w:numId="38">
    <w:abstractNumId w:val="25"/>
  </w:num>
  <w:num w:numId="39">
    <w:abstractNumId w:val="45"/>
  </w:num>
  <w:num w:numId="40">
    <w:abstractNumId w:val="35"/>
  </w:num>
  <w:num w:numId="41">
    <w:abstractNumId w:val="34"/>
  </w:num>
  <w:num w:numId="42">
    <w:abstractNumId w:val="30"/>
  </w:num>
  <w:num w:numId="43">
    <w:abstractNumId w:val="8"/>
  </w:num>
  <w:num w:numId="44">
    <w:abstractNumId w:val="37"/>
  </w:num>
  <w:num w:numId="45">
    <w:abstractNumId w:val="9"/>
  </w:num>
  <w:num w:numId="4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06CA"/>
    <w:rsid w:val="00000E0C"/>
    <w:rsid w:val="00001EC1"/>
    <w:rsid w:val="0000236C"/>
    <w:rsid w:val="00003451"/>
    <w:rsid w:val="00003742"/>
    <w:rsid w:val="00003A31"/>
    <w:rsid w:val="00003D46"/>
    <w:rsid w:val="00004316"/>
    <w:rsid w:val="0000450E"/>
    <w:rsid w:val="0000477A"/>
    <w:rsid w:val="00005392"/>
    <w:rsid w:val="00006F79"/>
    <w:rsid w:val="00007059"/>
    <w:rsid w:val="000071BF"/>
    <w:rsid w:val="00007AAB"/>
    <w:rsid w:val="000124EE"/>
    <w:rsid w:val="00012BFA"/>
    <w:rsid w:val="0001351C"/>
    <w:rsid w:val="0001382A"/>
    <w:rsid w:val="00013ADB"/>
    <w:rsid w:val="00013CAC"/>
    <w:rsid w:val="00013FD2"/>
    <w:rsid w:val="00014BF7"/>
    <w:rsid w:val="00015456"/>
    <w:rsid w:val="000157FB"/>
    <w:rsid w:val="00015C64"/>
    <w:rsid w:val="00015F56"/>
    <w:rsid w:val="00016396"/>
    <w:rsid w:val="00016D24"/>
    <w:rsid w:val="00016E6A"/>
    <w:rsid w:val="00017257"/>
    <w:rsid w:val="000175B8"/>
    <w:rsid w:val="00017CC5"/>
    <w:rsid w:val="000206DD"/>
    <w:rsid w:val="00020825"/>
    <w:rsid w:val="00020832"/>
    <w:rsid w:val="00021960"/>
    <w:rsid w:val="000223F1"/>
    <w:rsid w:val="00023406"/>
    <w:rsid w:val="00023759"/>
    <w:rsid w:val="000258D5"/>
    <w:rsid w:val="00025E11"/>
    <w:rsid w:val="000267EB"/>
    <w:rsid w:val="00027C23"/>
    <w:rsid w:val="00027F5C"/>
    <w:rsid w:val="0003008F"/>
    <w:rsid w:val="00030746"/>
    <w:rsid w:val="00031187"/>
    <w:rsid w:val="000314E6"/>
    <w:rsid w:val="0003204B"/>
    <w:rsid w:val="0003212B"/>
    <w:rsid w:val="00032427"/>
    <w:rsid w:val="0003257B"/>
    <w:rsid w:val="000332DE"/>
    <w:rsid w:val="00034661"/>
    <w:rsid w:val="00034C07"/>
    <w:rsid w:val="0003501A"/>
    <w:rsid w:val="00035748"/>
    <w:rsid w:val="00035E23"/>
    <w:rsid w:val="000360F1"/>
    <w:rsid w:val="00036643"/>
    <w:rsid w:val="00036D09"/>
    <w:rsid w:val="000375A2"/>
    <w:rsid w:val="000404B8"/>
    <w:rsid w:val="00040684"/>
    <w:rsid w:val="000409F0"/>
    <w:rsid w:val="000410D7"/>
    <w:rsid w:val="00041391"/>
    <w:rsid w:val="00041A43"/>
    <w:rsid w:val="00041FF5"/>
    <w:rsid w:val="0004273B"/>
    <w:rsid w:val="00042B29"/>
    <w:rsid w:val="00043045"/>
    <w:rsid w:val="00043588"/>
    <w:rsid w:val="0004381C"/>
    <w:rsid w:val="00043E2C"/>
    <w:rsid w:val="00044131"/>
    <w:rsid w:val="00044921"/>
    <w:rsid w:val="00044AB0"/>
    <w:rsid w:val="0004509B"/>
    <w:rsid w:val="000457E9"/>
    <w:rsid w:val="000459B8"/>
    <w:rsid w:val="000459CF"/>
    <w:rsid w:val="00046626"/>
    <w:rsid w:val="000467C8"/>
    <w:rsid w:val="00046EFD"/>
    <w:rsid w:val="00047604"/>
    <w:rsid w:val="00047E30"/>
    <w:rsid w:val="00050ABC"/>
    <w:rsid w:val="00051434"/>
    <w:rsid w:val="0005184C"/>
    <w:rsid w:val="0005186F"/>
    <w:rsid w:val="000518DB"/>
    <w:rsid w:val="00051AA8"/>
    <w:rsid w:val="0005274A"/>
    <w:rsid w:val="000538D4"/>
    <w:rsid w:val="00054C14"/>
    <w:rsid w:val="00055321"/>
    <w:rsid w:val="00055E34"/>
    <w:rsid w:val="00055E99"/>
    <w:rsid w:val="000561AD"/>
    <w:rsid w:val="00056EBB"/>
    <w:rsid w:val="00057278"/>
    <w:rsid w:val="0005751A"/>
    <w:rsid w:val="00057A5A"/>
    <w:rsid w:val="00060B06"/>
    <w:rsid w:val="000611CA"/>
    <w:rsid w:val="00061FDC"/>
    <w:rsid w:val="0006200D"/>
    <w:rsid w:val="0006236F"/>
    <w:rsid w:val="00062622"/>
    <w:rsid w:val="00062752"/>
    <w:rsid w:val="00062759"/>
    <w:rsid w:val="000629C6"/>
    <w:rsid w:val="00062F2D"/>
    <w:rsid w:val="00062FD3"/>
    <w:rsid w:val="000639FC"/>
    <w:rsid w:val="000647E0"/>
    <w:rsid w:val="0006663F"/>
    <w:rsid w:val="00066DC8"/>
    <w:rsid w:val="00070C6B"/>
    <w:rsid w:val="00070EAA"/>
    <w:rsid w:val="000716D8"/>
    <w:rsid w:val="00071A7C"/>
    <w:rsid w:val="00071BA1"/>
    <w:rsid w:val="00071CAB"/>
    <w:rsid w:val="0007202B"/>
    <w:rsid w:val="00072C5B"/>
    <w:rsid w:val="00073821"/>
    <w:rsid w:val="00073F5A"/>
    <w:rsid w:val="0007425C"/>
    <w:rsid w:val="00074353"/>
    <w:rsid w:val="000744DB"/>
    <w:rsid w:val="00074905"/>
    <w:rsid w:val="000749A9"/>
    <w:rsid w:val="00074DF8"/>
    <w:rsid w:val="000751D3"/>
    <w:rsid w:val="00075877"/>
    <w:rsid w:val="00075D56"/>
    <w:rsid w:val="00075DA7"/>
    <w:rsid w:val="00076485"/>
    <w:rsid w:val="000772D7"/>
    <w:rsid w:val="000808DF"/>
    <w:rsid w:val="00080C64"/>
    <w:rsid w:val="000831AC"/>
    <w:rsid w:val="000833E4"/>
    <w:rsid w:val="00083563"/>
    <w:rsid w:val="000835A5"/>
    <w:rsid w:val="0008372F"/>
    <w:rsid w:val="00083CA7"/>
    <w:rsid w:val="000842F6"/>
    <w:rsid w:val="00084B98"/>
    <w:rsid w:val="00084C54"/>
    <w:rsid w:val="00085A83"/>
    <w:rsid w:val="0008605D"/>
    <w:rsid w:val="00086677"/>
    <w:rsid w:val="000867B3"/>
    <w:rsid w:val="00087041"/>
    <w:rsid w:val="00087897"/>
    <w:rsid w:val="000903EC"/>
    <w:rsid w:val="000907A2"/>
    <w:rsid w:val="00090990"/>
    <w:rsid w:val="0009112D"/>
    <w:rsid w:val="00091726"/>
    <w:rsid w:val="00091EB8"/>
    <w:rsid w:val="000949DA"/>
    <w:rsid w:val="000949F0"/>
    <w:rsid w:val="00094CCA"/>
    <w:rsid w:val="00095000"/>
    <w:rsid w:val="000968EA"/>
    <w:rsid w:val="00096916"/>
    <w:rsid w:val="00096C75"/>
    <w:rsid w:val="00096F12"/>
    <w:rsid w:val="0009706B"/>
    <w:rsid w:val="000A0507"/>
    <w:rsid w:val="000A0750"/>
    <w:rsid w:val="000A1041"/>
    <w:rsid w:val="000A147D"/>
    <w:rsid w:val="000A16CC"/>
    <w:rsid w:val="000A1939"/>
    <w:rsid w:val="000A193F"/>
    <w:rsid w:val="000A2130"/>
    <w:rsid w:val="000A36FA"/>
    <w:rsid w:val="000A3A3F"/>
    <w:rsid w:val="000A5047"/>
    <w:rsid w:val="000A56E1"/>
    <w:rsid w:val="000A5972"/>
    <w:rsid w:val="000A5A5D"/>
    <w:rsid w:val="000A6860"/>
    <w:rsid w:val="000A6B35"/>
    <w:rsid w:val="000A723C"/>
    <w:rsid w:val="000A7351"/>
    <w:rsid w:val="000A73AB"/>
    <w:rsid w:val="000A7CC0"/>
    <w:rsid w:val="000B0241"/>
    <w:rsid w:val="000B06FC"/>
    <w:rsid w:val="000B0B54"/>
    <w:rsid w:val="000B0D3A"/>
    <w:rsid w:val="000B16BC"/>
    <w:rsid w:val="000B2133"/>
    <w:rsid w:val="000B256F"/>
    <w:rsid w:val="000B385F"/>
    <w:rsid w:val="000B3B14"/>
    <w:rsid w:val="000B3DA6"/>
    <w:rsid w:val="000B4C03"/>
    <w:rsid w:val="000B5290"/>
    <w:rsid w:val="000B6486"/>
    <w:rsid w:val="000B6661"/>
    <w:rsid w:val="000B6F2C"/>
    <w:rsid w:val="000B75C1"/>
    <w:rsid w:val="000B7A0C"/>
    <w:rsid w:val="000C0D38"/>
    <w:rsid w:val="000C2E38"/>
    <w:rsid w:val="000C321C"/>
    <w:rsid w:val="000C3531"/>
    <w:rsid w:val="000C3767"/>
    <w:rsid w:val="000C484A"/>
    <w:rsid w:val="000C4E34"/>
    <w:rsid w:val="000C4FE0"/>
    <w:rsid w:val="000C61D5"/>
    <w:rsid w:val="000C7388"/>
    <w:rsid w:val="000C73BC"/>
    <w:rsid w:val="000C743C"/>
    <w:rsid w:val="000C74A8"/>
    <w:rsid w:val="000C7B49"/>
    <w:rsid w:val="000C7EBE"/>
    <w:rsid w:val="000D01EA"/>
    <w:rsid w:val="000D1295"/>
    <w:rsid w:val="000D18AD"/>
    <w:rsid w:val="000D2E35"/>
    <w:rsid w:val="000D347C"/>
    <w:rsid w:val="000D36E7"/>
    <w:rsid w:val="000D39E6"/>
    <w:rsid w:val="000D3ADE"/>
    <w:rsid w:val="000D41AC"/>
    <w:rsid w:val="000D42E1"/>
    <w:rsid w:val="000D4E1D"/>
    <w:rsid w:val="000D50D7"/>
    <w:rsid w:val="000D60BB"/>
    <w:rsid w:val="000D6BDB"/>
    <w:rsid w:val="000D711B"/>
    <w:rsid w:val="000D74B2"/>
    <w:rsid w:val="000D79C3"/>
    <w:rsid w:val="000D7DCA"/>
    <w:rsid w:val="000E040F"/>
    <w:rsid w:val="000E0FD5"/>
    <w:rsid w:val="000E1123"/>
    <w:rsid w:val="000E221E"/>
    <w:rsid w:val="000E36C5"/>
    <w:rsid w:val="000E3B92"/>
    <w:rsid w:val="000E4EEE"/>
    <w:rsid w:val="000E587F"/>
    <w:rsid w:val="000E6180"/>
    <w:rsid w:val="000E6731"/>
    <w:rsid w:val="000E67D7"/>
    <w:rsid w:val="000E6CA3"/>
    <w:rsid w:val="000E6F61"/>
    <w:rsid w:val="000E7632"/>
    <w:rsid w:val="000E7DF5"/>
    <w:rsid w:val="000E7F35"/>
    <w:rsid w:val="000F0E73"/>
    <w:rsid w:val="000F2339"/>
    <w:rsid w:val="000F280A"/>
    <w:rsid w:val="000F32F6"/>
    <w:rsid w:val="000F34D9"/>
    <w:rsid w:val="000F3625"/>
    <w:rsid w:val="000F363A"/>
    <w:rsid w:val="000F3CA4"/>
    <w:rsid w:val="000F525C"/>
    <w:rsid w:val="000F5B79"/>
    <w:rsid w:val="000F67E6"/>
    <w:rsid w:val="000F692C"/>
    <w:rsid w:val="000F6B0F"/>
    <w:rsid w:val="00100C94"/>
    <w:rsid w:val="001017BC"/>
    <w:rsid w:val="001018D6"/>
    <w:rsid w:val="0010198C"/>
    <w:rsid w:val="0010223C"/>
    <w:rsid w:val="00102BF4"/>
    <w:rsid w:val="00102CB4"/>
    <w:rsid w:val="00103965"/>
    <w:rsid w:val="0010463F"/>
    <w:rsid w:val="00104D49"/>
    <w:rsid w:val="001052CF"/>
    <w:rsid w:val="00105B8A"/>
    <w:rsid w:val="0010635E"/>
    <w:rsid w:val="001064F4"/>
    <w:rsid w:val="001066FD"/>
    <w:rsid w:val="00106D5B"/>
    <w:rsid w:val="00106F99"/>
    <w:rsid w:val="00107AC1"/>
    <w:rsid w:val="00107F3E"/>
    <w:rsid w:val="001101AF"/>
    <w:rsid w:val="001102E1"/>
    <w:rsid w:val="00110642"/>
    <w:rsid w:val="001106B9"/>
    <w:rsid w:val="00110AF2"/>
    <w:rsid w:val="00111779"/>
    <w:rsid w:val="0011275B"/>
    <w:rsid w:val="00114225"/>
    <w:rsid w:val="001145C1"/>
    <w:rsid w:val="0011462F"/>
    <w:rsid w:val="00114FDB"/>
    <w:rsid w:val="00115752"/>
    <w:rsid w:val="00115A30"/>
    <w:rsid w:val="00115A90"/>
    <w:rsid w:val="00115DBE"/>
    <w:rsid w:val="00115F41"/>
    <w:rsid w:val="0011673D"/>
    <w:rsid w:val="00116B7D"/>
    <w:rsid w:val="00116FD2"/>
    <w:rsid w:val="001174E4"/>
    <w:rsid w:val="00117B9B"/>
    <w:rsid w:val="00120F98"/>
    <w:rsid w:val="0012294B"/>
    <w:rsid w:val="00122CE4"/>
    <w:rsid w:val="00122D6E"/>
    <w:rsid w:val="00123092"/>
    <w:rsid w:val="00123560"/>
    <w:rsid w:val="00124008"/>
    <w:rsid w:val="00124009"/>
    <w:rsid w:val="00124175"/>
    <w:rsid w:val="00124724"/>
    <w:rsid w:val="00125C6C"/>
    <w:rsid w:val="00125DBA"/>
    <w:rsid w:val="00127B30"/>
    <w:rsid w:val="00127F29"/>
    <w:rsid w:val="001301BC"/>
    <w:rsid w:val="00130542"/>
    <w:rsid w:val="0013184C"/>
    <w:rsid w:val="00133684"/>
    <w:rsid w:val="00133B9E"/>
    <w:rsid w:val="00133E1C"/>
    <w:rsid w:val="00133F6B"/>
    <w:rsid w:val="0013412A"/>
    <w:rsid w:val="001343C3"/>
    <w:rsid w:val="00134E4F"/>
    <w:rsid w:val="00135062"/>
    <w:rsid w:val="001350EA"/>
    <w:rsid w:val="00136D59"/>
    <w:rsid w:val="001374B8"/>
    <w:rsid w:val="001376A4"/>
    <w:rsid w:val="00137850"/>
    <w:rsid w:val="00137B26"/>
    <w:rsid w:val="00137CD8"/>
    <w:rsid w:val="00137D88"/>
    <w:rsid w:val="001411C1"/>
    <w:rsid w:val="00141C8D"/>
    <w:rsid w:val="00142C0D"/>
    <w:rsid w:val="001434D9"/>
    <w:rsid w:val="00143FD1"/>
    <w:rsid w:val="001445C7"/>
    <w:rsid w:val="00144AFC"/>
    <w:rsid w:val="0014596F"/>
    <w:rsid w:val="001466DF"/>
    <w:rsid w:val="00146A61"/>
    <w:rsid w:val="00146BBB"/>
    <w:rsid w:val="00147345"/>
    <w:rsid w:val="00150080"/>
    <w:rsid w:val="001508A6"/>
    <w:rsid w:val="001508D7"/>
    <w:rsid w:val="00151122"/>
    <w:rsid w:val="00151616"/>
    <w:rsid w:val="00151A20"/>
    <w:rsid w:val="0015237C"/>
    <w:rsid w:val="00152533"/>
    <w:rsid w:val="001525A2"/>
    <w:rsid w:val="00152707"/>
    <w:rsid w:val="001527E8"/>
    <w:rsid w:val="001534B0"/>
    <w:rsid w:val="00153601"/>
    <w:rsid w:val="00153E3F"/>
    <w:rsid w:val="00154C24"/>
    <w:rsid w:val="00154F22"/>
    <w:rsid w:val="001554D7"/>
    <w:rsid w:val="001558DB"/>
    <w:rsid w:val="00155910"/>
    <w:rsid w:val="0015664C"/>
    <w:rsid w:val="001573F1"/>
    <w:rsid w:val="00157945"/>
    <w:rsid w:val="00162510"/>
    <w:rsid w:val="00162676"/>
    <w:rsid w:val="00162ED4"/>
    <w:rsid w:val="00163414"/>
    <w:rsid w:val="00163934"/>
    <w:rsid w:val="00163F43"/>
    <w:rsid w:val="0016426E"/>
    <w:rsid w:val="00164955"/>
    <w:rsid w:val="00164FFA"/>
    <w:rsid w:val="00165268"/>
    <w:rsid w:val="001654E8"/>
    <w:rsid w:val="0016642E"/>
    <w:rsid w:val="0016665B"/>
    <w:rsid w:val="001668A9"/>
    <w:rsid w:val="00166DEC"/>
    <w:rsid w:val="00166F87"/>
    <w:rsid w:val="001706D6"/>
    <w:rsid w:val="00171C0B"/>
    <w:rsid w:val="00172C07"/>
    <w:rsid w:val="00173660"/>
    <w:rsid w:val="00173DA4"/>
    <w:rsid w:val="00174117"/>
    <w:rsid w:val="00174532"/>
    <w:rsid w:val="0017478B"/>
    <w:rsid w:val="00174812"/>
    <w:rsid w:val="0017481A"/>
    <w:rsid w:val="0017599F"/>
    <w:rsid w:val="00175A75"/>
    <w:rsid w:val="00175A8C"/>
    <w:rsid w:val="00175AB0"/>
    <w:rsid w:val="00175C0A"/>
    <w:rsid w:val="0017655D"/>
    <w:rsid w:val="00176984"/>
    <w:rsid w:val="00176ED5"/>
    <w:rsid w:val="001770D1"/>
    <w:rsid w:val="00177AE1"/>
    <w:rsid w:val="00180C2E"/>
    <w:rsid w:val="00180DA1"/>
    <w:rsid w:val="001810DE"/>
    <w:rsid w:val="00181B39"/>
    <w:rsid w:val="00181B99"/>
    <w:rsid w:val="0018229F"/>
    <w:rsid w:val="001822BA"/>
    <w:rsid w:val="0018328D"/>
    <w:rsid w:val="0018382C"/>
    <w:rsid w:val="00183E03"/>
    <w:rsid w:val="00184856"/>
    <w:rsid w:val="00185BE5"/>
    <w:rsid w:val="00186C88"/>
    <w:rsid w:val="00186D35"/>
    <w:rsid w:val="00186DAA"/>
    <w:rsid w:val="00187060"/>
    <w:rsid w:val="001877C3"/>
    <w:rsid w:val="00187B20"/>
    <w:rsid w:val="00187F2C"/>
    <w:rsid w:val="001902E0"/>
    <w:rsid w:val="001913FF"/>
    <w:rsid w:val="00192D3F"/>
    <w:rsid w:val="0019517C"/>
    <w:rsid w:val="00195856"/>
    <w:rsid w:val="00196064"/>
    <w:rsid w:val="00197EE6"/>
    <w:rsid w:val="001A0073"/>
    <w:rsid w:val="001A01C3"/>
    <w:rsid w:val="001A0607"/>
    <w:rsid w:val="001A0E6B"/>
    <w:rsid w:val="001A110A"/>
    <w:rsid w:val="001A21C7"/>
    <w:rsid w:val="001A3777"/>
    <w:rsid w:val="001A3D89"/>
    <w:rsid w:val="001A5EB2"/>
    <w:rsid w:val="001A6E06"/>
    <w:rsid w:val="001A6F13"/>
    <w:rsid w:val="001A7A79"/>
    <w:rsid w:val="001B0822"/>
    <w:rsid w:val="001B0F1C"/>
    <w:rsid w:val="001B1475"/>
    <w:rsid w:val="001B14C8"/>
    <w:rsid w:val="001B226F"/>
    <w:rsid w:val="001B2643"/>
    <w:rsid w:val="001B277C"/>
    <w:rsid w:val="001B2E15"/>
    <w:rsid w:val="001B304B"/>
    <w:rsid w:val="001B3274"/>
    <w:rsid w:val="001B3699"/>
    <w:rsid w:val="001B3B02"/>
    <w:rsid w:val="001B3DD8"/>
    <w:rsid w:val="001B4166"/>
    <w:rsid w:val="001B45F7"/>
    <w:rsid w:val="001B4D8C"/>
    <w:rsid w:val="001B5084"/>
    <w:rsid w:val="001B5492"/>
    <w:rsid w:val="001B5883"/>
    <w:rsid w:val="001B6467"/>
    <w:rsid w:val="001B70F3"/>
    <w:rsid w:val="001B73FB"/>
    <w:rsid w:val="001B7899"/>
    <w:rsid w:val="001B7AAD"/>
    <w:rsid w:val="001C014E"/>
    <w:rsid w:val="001C0DA2"/>
    <w:rsid w:val="001C1441"/>
    <w:rsid w:val="001C1D32"/>
    <w:rsid w:val="001C20DF"/>
    <w:rsid w:val="001C2B9C"/>
    <w:rsid w:val="001C2F4C"/>
    <w:rsid w:val="001C30A3"/>
    <w:rsid w:val="001C3165"/>
    <w:rsid w:val="001C31E0"/>
    <w:rsid w:val="001C423A"/>
    <w:rsid w:val="001C4F6F"/>
    <w:rsid w:val="001C5A7B"/>
    <w:rsid w:val="001C5EB4"/>
    <w:rsid w:val="001C62C8"/>
    <w:rsid w:val="001C6846"/>
    <w:rsid w:val="001C6D9A"/>
    <w:rsid w:val="001C6E5B"/>
    <w:rsid w:val="001C7980"/>
    <w:rsid w:val="001C7B26"/>
    <w:rsid w:val="001C7EA4"/>
    <w:rsid w:val="001D28A5"/>
    <w:rsid w:val="001D40AA"/>
    <w:rsid w:val="001D5A05"/>
    <w:rsid w:val="001D6290"/>
    <w:rsid w:val="001D6471"/>
    <w:rsid w:val="001D67A1"/>
    <w:rsid w:val="001D691D"/>
    <w:rsid w:val="001D77FB"/>
    <w:rsid w:val="001D7941"/>
    <w:rsid w:val="001D7D82"/>
    <w:rsid w:val="001D7F56"/>
    <w:rsid w:val="001E0942"/>
    <w:rsid w:val="001E0B07"/>
    <w:rsid w:val="001E0BFB"/>
    <w:rsid w:val="001E209E"/>
    <w:rsid w:val="001E2C57"/>
    <w:rsid w:val="001E2F1F"/>
    <w:rsid w:val="001E3CAE"/>
    <w:rsid w:val="001E42F2"/>
    <w:rsid w:val="001E432B"/>
    <w:rsid w:val="001E46FA"/>
    <w:rsid w:val="001E5CCE"/>
    <w:rsid w:val="001E66FF"/>
    <w:rsid w:val="001E71C6"/>
    <w:rsid w:val="001E7BC6"/>
    <w:rsid w:val="001F02C9"/>
    <w:rsid w:val="001F0AD3"/>
    <w:rsid w:val="001F0D3A"/>
    <w:rsid w:val="001F1051"/>
    <w:rsid w:val="001F26E8"/>
    <w:rsid w:val="001F2A8A"/>
    <w:rsid w:val="001F2B47"/>
    <w:rsid w:val="001F2C89"/>
    <w:rsid w:val="001F409F"/>
    <w:rsid w:val="001F4738"/>
    <w:rsid w:val="001F5343"/>
    <w:rsid w:val="001F62BE"/>
    <w:rsid w:val="001F63F2"/>
    <w:rsid w:val="001F6B00"/>
    <w:rsid w:val="001F7632"/>
    <w:rsid w:val="001F7DEB"/>
    <w:rsid w:val="00200659"/>
    <w:rsid w:val="0020089C"/>
    <w:rsid w:val="002018C1"/>
    <w:rsid w:val="0020253D"/>
    <w:rsid w:val="00202D62"/>
    <w:rsid w:val="00204623"/>
    <w:rsid w:val="00205100"/>
    <w:rsid w:val="002055C7"/>
    <w:rsid w:val="00207B59"/>
    <w:rsid w:val="002102CF"/>
    <w:rsid w:val="00210C54"/>
    <w:rsid w:val="00210D77"/>
    <w:rsid w:val="00211A56"/>
    <w:rsid w:val="00211FB8"/>
    <w:rsid w:val="002122FC"/>
    <w:rsid w:val="002126BC"/>
    <w:rsid w:val="00212BCD"/>
    <w:rsid w:val="0021336F"/>
    <w:rsid w:val="002141C2"/>
    <w:rsid w:val="002143FB"/>
    <w:rsid w:val="002149A7"/>
    <w:rsid w:val="00214BC3"/>
    <w:rsid w:val="002153EB"/>
    <w:rsid w:val="0021613B"/>
    <w:rsid w:val="00216427"/>
    <w:rsid w:val="00216504"/>
    <w:rsid w:val="00216ADD"/>
    <w:rsid w:val="00217039"/>
    <w:rsid w:val="00217491"/>
    <w:rsid w:val="00217C02"/>
    <w:rsid w:val="00220200"/>
    <w:rsid w:val="00220203"/>
    <w:rsid w:val="00220453"/>
    <w:rsid w:val="002207D2"/>
    <w:rsid w:val="002208B8"/>
    <w:rsid w:val="0022184C"/>
    <w:rsid w:val="0022192A"/>
    <w:rsid w:val="00222969"/>
    <w:rsid w:val="00222A30"/>
    <w:rsid w:val="00222D92"/>
    <w:rsid w:val="002246A3"/>
    <w:rsid w:val="00224E4A"/>
    <w:rsid w:val="00225E95"/>
    <w:rsid w:val="00226CFF"/>
    <w:rsid w:val="00227362"/>
    <w:rsid w:val="002279B8"/>
    <w:rsid w:val="00227AB1"/>
    <w:rsid w:val="0023078B"/>
    <w:rsid w:val="00230B70"/>
    <w:rsid w:val="00231A7D"/>
    <w:rsid w:val="00231DE3"/>
    <w:rsid w:val="0023221E"/>
    <w:rsid w:val="00232296"/>
    <w:rsid w:val="00232C24"/>
    <w:rsid w:val="00232CBC"/>
    <w:rsid w:val="00233136"/>
    <w:rsid w:val="00233289"/>
    <w:rsid w:val="002336B6"/>
    <w:rsid w:val="00233BDF"/>
    <w:rsid w:val="002344A3"/>
    <w:rsid w:val="00234F95"/>
    <w:rsid w:val="0023612A"/>
    <w:rsid w:val="00236673"/>
    <w:rsid w:val="00236C5A"/>
    <w:rsid w:val="00237012"/>
    <w:rsid w:val="002377B5"/>
    <w:rsid w:val="00237858"/>
    <w:rsid w:val="00237AB6"/>
    <w:rsid w:val="002403A3"/>
    <w:rsid w:val="002404BA"/>
    <w:rsid w:val="00240DD4"/>
    <w:rsid w:val="00240EE6"/>
    <w:rsid w:val="002411A7"/>
    <w:rsid w:val="00241D5C"/>
    <w:rsid w:val="00242327"/>
    <w:rsid w:val="002432F8"/>
    <w:rsid w:val="002437B3"/>
    <w:rsid w:val="00243970"/>
    <w:rsid w:val="0024460F"/>
    <w:rsid w:val="002450D3"/>
    <w:rsid w:val="002453DD"/>
    <w:rsid w:val="002456DE"/>
    <w:rsid w:val="00245939"/>
    <w:rsid w:val="00245BEE"/>
    <w:rsid w:val="00246002"/>
    <w:rsid w:val="00246190"/>
    <w:rsid w:val="00246973"/>
    <w:rsid w:val="00246DE1"/>
    <w:rsid w:val="00250723"/>
    <w:rsid w:val="002510BE"/>
    <w:rsid w:val="002515B9"/>
    <w:rsid w:val="00252227"/>
    <w:rsid w:val="0025243C"/>
    <w:rsid w:val="0025263F"/>
    <w:rsid w:val="00252ED2"/>
    <w:rsid w:val="00253775"/>
    <w:rsid w:val="002538B6"/>
    <w:rsid w:val="00253C57"/>
    <w:rsid w:val="00254644"/>
    <w:rsid w:val="00254B1B"/>
    <w:rsid w:val="0025556F"/>
    <w:rsid w:val="00256016"/>
    <w:rsid w:val="00256098"/>
    <w:rsid w:val="0025673B"/>
    <w:rsid w:val="00256B33"/>
    <w:rsid w:val="00257166"/>
    <w:rsid w:val="00257849"/>
    <w:rsid w:val="00257C38"/>
    <w:rsid w:val="002607E7"/>
    <w:rsid w:val="00261184"/>
    <w:rsid w:val="00261659"/>
    <w:rsid w:val="00261683"/>
    <w:rsid w:val="00261892"/>
    <w:rsid w:val="002623F6"/>
    <w:rsid w:val="00262ABE"/>
    <w:rsid w:val="00262B4C"/>
    <w:rsid w:val="00262B66"/>
    <w:rsid w:val="00262D4A"/>
    <w:rsid w:val="002635B0"/>
    <w:rsid w:val="002639D7"/>
    <w:rsid w:val="00264904"/>
    <w:rsid w:val="00266806"/>
    <w:rsid w:val="002668C9"/>
    <w:rsid w:val="00266EC3"/>
    <w:rsid w:val="002675CA"/>
    <w:rsid w:val="002677BA"/>
    <w:rsid w:val="002709AC"/>
    <w:rsid w:val="00270A27"/>
    <w:rsid w:val="00270CCF"/>
    <w:rsid w:val="0027130A"/>
    <w:rsid w:val="00271807"/>
    <w:rsid w:val="0027267D"/>
    <w:rsid w:val="00272958"/>
    <w:rsid w:val="002729E2"/>
    <w:rsid w:val="002730E1"/>
    <w:rsid w:val="00273960"/>
    <w:rsid w:val="00273964"/>
    <w:rsid w:val="00274D09"/>
    <w:rsid w:val="00274F06"/>
    <w:rsid w:val="00276B0A"/>
    <w:rsid w:val="00276E9D"/>
    <w:rsid w:val="00277550"/>
    <w:rsid w:val="002776BA"/>
    <w:rsid w:val="002804DB"/>
    <w:rsid w:val="0028110D"/>
    <w:rsid w:val="002814A4"/>
    <w:rsid w:val="00281530"/>
    <w:rsid w:val="00281B06"/>
    <w:rsid w:val="00281D54"/>
    <w:rsid w:val="00283568"/>
    <w:rsid w:val="00284239"/>
    <w:rsid w:val="00285079"/>
    <w:rsid w:val="00285377"/>
    <w:rsid w:val="00286406"/>
    <w:rsid w:val="002864EF"/>
    <w:rsid w:val="00286775"/>
    <w:rsid w:val="00286A0E"/>
    <w:rsid w:val="00286BA1"/>
    <w:rsid w:val="00286BBC"/>
    <w:rsid w:val="00287931"/>
    <w:rsid w:val="00287BCB"/>
    <w:rsid w:val="0029016B"/>
    <w:rsid w:val="00290281"/>
    <w:rsid w:val="002909AD"/>
    <w:rsid w:val="0029210F"/>
    <w:rsid w:val="00292234"/>
    <w:rsid w:val="00292973"/>
    <w:rsid w:val="00292B35"/>
    <w:rsid w:val="00293153"/>
    <w:rsid w:val="002934AB"/>
    <w:rsid w:val="00293B22"/>
    <w:rsid w:val="002940FA"/>
    <w:rsid w:val="0029443D"/>
    <w:rsid w:val="00294494"/>
    <w:rsid w:val="00294B76"/>
    <w:rsid w:val="00294DDE"/>
    <w:rsid w:val="00295133"/>
    <w:rsid w:val="0029552E"/>
    <w:rsid w:val="0029578E"/>
    <w:rsid w:val="00295A05"/>
    <w:rsid w:val="00295BF5"/>
    <w:rsid w:val="00296BA3"/>
    <w:rsid w:val="00296F5F"/>
    <w:rsid w:val="00297456"/>
    <w:rsid w:val="00297911"/>
    <w:rsid w:val="002A0648"/>
    <w:rsid w:val="002A0CC5"/>
    <w:rsid w:val="002A204E"/>
    <w:rsid w:val="002A25E7"/>
    <w:rsid w:val="002A2DC9"/>
    <w:rsid w:val="002A2F00"/>
    <w:rsid w:val="002A2F25"/>
    <w:rsid w:val="002A3248"/>
    <w:rsid w:val="002A4821"/>
    <w:rsid w:val="002A4F6E"/>
    <w:rsid w:val="002A5553"/>
    <w:rsid w:val="002A5CDF"/>
    <w:rsid w:val="002A626B"/>
    <w:rsid w:val="002A6785"/>
    <w:rsid w:val="002A6BBD"/>
    <w:rsid w:val="002A6FD5"/>
    <w:rsid w:val="002A7475"/>
    <w:rsid w:val="002A75A0"/>
    <w:rsid w:val="002A79CB"/>
    <w:rsid w:val="002A7B06"/>
    <w:rsid w:val="002B0A6E"/>
    <w:rsid w:val="002B1339"/>
    <w:rsid w:val="002B1D88"/>
    <w:rsid w:val="002B2645"/>
    <w:rsid w:val="002B2785"/>
    <w:rsid w:val="002B2A71"/>
    <w:rsid w:val="002B2C05"/>
    <w:rsid w:val="002B2C2A"/>
    <w:rsid w:val="002B2E23"/>
    <w:rsid w:val="002B3F8D"/>
    <w:rsid w:val="002B45C5"/>
    <w:rsid w:val="002B4921"/>
    <w:rsid w:val="002B4B31"/>
    <w:rsid w:val="002B6BD8"/>
    <w:rsid w:val="002B6F4D"/>
    <w:rsid w:val="002B6FA1"/>
    <w:rsid w:val="002B7289"/>
    <w:rsid w:val="002B778C"/>
    <w:rsid w:val="002C0D3A"/>
    <w:rsid w:val="002C139A"/>
    <w:rsid w:val="002C143B"/>
    <w:rsid w:val="002C18BA"/>
    <w:rsid w:val="002C18E1"/>
    <w:rsid w:val="002C1CDD"/>
    <w:rsid w:val="002C1E6A"/>
    <w:rsid w:val="002C34C3"/>
    <w:rsid w:val="002C3BD1"/>
    <w:rsid w:val="002C40A6"/>
    <w:rsid w:val="002C4CA1"/>
    <w:rsid w:val="002C505E"/>
    <w:rsid w:val="002C5AC5"/>
    <w:rsid w:val="002C5FAD"/>
    <w:rsid w:val="002C64B6"/>
    <w:rsid w:val="002C6D0B"/>
    <w:rsid w:val="002C6E49"/>
    <w:rsid w:val="002D0F20"/>
    <w:rsid w:val="002D0FE7"/>
    <w:rsid w:val="002D1513"/>
    <w:rsid w:val="002D1571"/>
    <w:rsid w:val="002D1FEF"/>
    <w:rsid w:val="002D2486"/>
    <w:rsid w:val="002D379F"/>
    <w:rsid w:val="002D4B57"/>
    <w:rsid w:val="002D4CD0"/>
    <w:rsid w:val="002D4D9C"/>
    <w:rsid w:val="002D57A3"/>
    <w:rsid w:val="002D5A41"/>
    <w:rsid w:val="002D6ADC"/>
    <w:rsid w:val="002D731B"/>
    <w:rsid w:val="002E0CF5"/>
    <w:rsid w:val="002E311C"/>
    <w:rsid w:val="002E32BA"/>
    <w:rsid w:val="002E3A17"/>
    <w:rsid w:val="002E4747"/>
    <w:rsid w:val="002E482A"/>
    <w:rsid w:val="002E4961"/>
    <w:rsid w:val="002E4EDB"/>
    <w:rsid w:val="002E5A8D"/>
    <w:rsid w:val="002E6643"/>
    <w:rsid w:val="002E6C02"/>
    <w:rsid w:val="002E6E27"/>
    <w:rsid w:val="002E7046"/>
    <w:rsid w:val="002E722E"/>
    <w:rsid w:val="002E7A21"/>
    <w:rsid w:val="002F0B91"/>
    <w:rsid w:val="002F0C5F"/>
    <w:rsid w:val="002F0EA9"/>
    <w:rsid w:val="002F10CE"/>
    <w:rsid w:val="002F1556"/>
    <w:rsid w:val="002F1A54"/>
    <w:rsid w:val="002F1E40"/>
    <w:rsid w:val="002F2A37"/>
    <w:rsid w:val="002F2ECE"/>
    <w:rsid w:val="002F350B"/>
    <w:rsid w:val="002F36C7"/>
    <w:rsid w:val="002F3E2C"/>
    <w:rsid w:val="002F49AF"/>
    <w:rsid w:val="002F4C32"/>
    <w:rsid w:val="002F515A"/>
    <w:rsid w:val="002F51C3"/>
    <w:rsid w:val="002F5C14"/>
    <w:rsid w:val="002F5F43"/>
    <w:rsid w:val="002F615E"/>
    <w:rsid w:val="002F6721"/>
    <w:rsid w:val="002F67AC"/>
    <w:rsid w:val="002F74DA"/>
    <w:rsid w:val="002F7A28"/>
    <w:rsid w:val="00300F82"/>
    <w:rsid w:val="003022B0"/>
    <w:rsid w:val="00302515"/>
    <w:rsid w:val="00302AE2"/>
    <w:rsid w:val="00302B6B"/>
    <w:rsid w:val="00302BFC"/>
    <w:rsid w:val="00304918"/>
    <w:rsid w:val="00304B4D"/>
    <w:rsid w:val="003051C4"/>
    <w:rsid w:val="00305BBD"/>
    <w:rsid w:val="00305C95"/>
    <w:rsid w:val="00306490"/>
    <w:rsid w:val="00306732"/>
    <w:rsid w:val="00306DB1"/>
    <w:rsid w:val="00306E01"/>
    <w:rsid w:val="00307056"/>
    <w:rsid w:val="00307504"/>
    <w:rsid w:val="00307ADA"/>
    <w:rsid w:val="00307B96"/>
    <w:rsid w:val="00310212"/>
    <w:rsid w:val="00310B40"/>
    <w:rsid w:val="00310B9C"/>
    <w:rsid w:val="00310FA8"/>
    <w:rsid w:val="003112A4"/>
    <w:rsid w:val="0031195C"/>
    <w:rsid w:val="0031199A"/>
    <w:rsid w:val="00311D44"/>
    <w:rsid w:val="00312350"/>
    <w:rsid w:val="003132F7"/>
    <w:rsid w:val="00313B4B"/>
    <w:rsid w:val="00314FB2"/>
    <w:rsid w:val="003156B8"/>
    <w:rsid w:val="00315C0A"/>
    <w:rsid w:val="003162B3"/>
    <w:rsid w:val="0031663D"/>
    <w:rsid w:val="00317335"/>
    <w:rsid w:val="00317506"/>
    <w:rsid w:val="00321092"/>
    <w:rsid w:val="00321348"/>
    <w:rsid w:val="00323EE5"/>
    <w:rsid w:val="00324194"/>
    <w:rsid w:val="00325273"/>
    <w:rsid w:val="003258C9"/>
    <w:rsid w:val="003268B7"/>
    <w:rsid w:val="00330338"/>
    <w:rsid w:val="003314A0"/>
    <w:rsid w:val="003316FC"/>
    <w:rsid w:val="00331BDA"/>
    <w:rsid w:val="00331FC7"/>
    <w:rsid w:val="0033310F"/>
    <w:rsid w:val="00334C4C"/>
    <w:rsid w:val="00334D3E"/>
    <w:rsid w:val="0033670D"/>
    <w:rsid w:val="00336922"/>
    <w:rsid w:val="0033694E"/>
    <w:rsid w:val="00336ED0"/>
    <w:rsid w:val="0033728D"/>
    <w:rsid w:val="003376B3"/>
    <w:rsid w:val="00337A87"/>
    <w:rsid w:val="003406A8"/>
    <w:rsid w:val="00340E84"/>
    <w:rsid w:val="0034119A"/>
    <w:rsid w:val="0034196A"/>
    <w:rsid w:val="003419EC"/>
    <w:rsid w:val="003423F1"/>
    <w:rsid w:val="0034252B"/>
    <w:rsid w:val="00342D12"/>
    <w:rsid w:val="00343107"/>
    <w:rsid w:val="0034310D"/>
    <w:rsid w:val="00343440"/>
    <w:rsid w:val="00343862"/>
    <w:rsid w:val="00343CFF"/>
    <w:rsid w:val="00344645"/>
    <w:rsid w:val="00344F51"/>
    <w:rsid w:val="00345726"/>
    <w:rsid w:val="00345B26"/>
    <w:rsid w:val="00346503"/>
    <w:rsid w:val="00346740"/>
    <w:rsid w:val="00346745"/>
    <w:rsid w:val="0034683C"/>
    <w:rsid w:val="0034694B"/>
    <w:rsid w:val="00346BB7"/>
    <w:rsid w:val="0034722D"/>
    <w:rsid w:val="00347A60"/>
    <w:rsid w:val="00347AC2"/>
    <w:rsid w:val="00347C84"/>
    <w:rsid w:val="0035019B"/>
    <w:rsid w:val="003507DF"/>
    <w:rsid w:val="00350BDD"/>
    <w:rsid w:val="00350E30"/>
    <w:rsid w:val="003515F5"/>
    <w:rsid w:val="00351B50"/>
    <w:rsid w:val="0035323B"/>
    <w:rsid w:val="00353688"/>
    <w:rsid w:val="003536CF"/>
    <w:rsid w:val="0035480B"/>
    <w:rsid w:val="00354B54"/>
    <w:rsid w:val="00355103"/>
    <w:rsid w:val="003557D5"/>
    <w:rsid w:val="00355944"/>
    <w:rsid w:val="00355B7B"/>
    <w:rsid w:val="00356359"/>
    <w:rsid w:val="00356549"/>
    <w:rsid w:val="003603C4"/>
    <w:rsid w:val="003604F7"/>
    <w:rsid w:val="00360BD6"/>
    <w:rsid w:val="003610AA"/>
    <w:rsid w:val="0036116D"/>
    <w:rsid w:val="00361719"/>
    <w:rsid w:val="00361FE9"/>
    <w:rsid w:val="00362B30"/>
    <w:rsid w:val="003632D2"/>
    <w:rsid w:val="003636C1"/>
    <w:rsid w:val="003636C6"/>
    <w:rsid w:val="003646B3"/>
    <w:rsid w:val="003651DD"/>
    <w:rsid w:val="0036525C"/>
    <w:rsid w:val="00365718"/>
    <w:rsid w:val="00365CB4"/>
    <w:rsid w:val="0036606B"/>
    <w:rsid w:val="00370038"/>
    <w:rsid w:val="00370EB2"/>
    <w:rsid w:val="00372311"/>
    <w:rsid w:val="003729E4"/>
    <w:rsid w:val="00373A20"/>
    <w:rsid w:val="00373ADD"/>
    <w:rsid w:val="00373AF5"/>
    <w:rsid w:val="003740A1"/>
    <w:rsid w:val="00374699"/>
    <w:rsid w:val="003749C5"/>
    <w:rsid w:val="00374A8A"/>
    <w:rsid w:val="00374FC0"/>
    <w:rsid w:val="00376455"/>
    <w:rsid w:val="00376594"/>
    <w:rsid w:val="00376B2A"/>
    <w:rsid w:val="00377BDA"/>
    <w:rsid w:val="00380FFE"/>
    <w:rsid w:val="00381305"/>
    <w:rsid w:val="003813CB"/>
    <w:rsid w:val="00382060"/>
    <w:rsid w:val="00382C49"/>
    <w:rsid w:val="00382DE0"/>
    <w:rsid w:val="00383062"/>
    <w:rsid w:val="00384163"/>
    <w:rsid w:val="0038539B"/>
    <w:rsid w:val="00385788"/>
    <w:rsid w:val="00386BBC"/>
    <w:rsid w:val="00386D63"/>
    <w:rsid w:val="00387675"/>
    <w:rsid w:val="00387CC1"/>
    <w:rsid w:val="00390841"/>
    <w:rsid w:val="00391203"/>
    <w:rsid w:val="00391A7A"/>
    <w:rsid w:val="00391C1E"/>
    <w:rsid w:val="00391FA6"/>
    <w:rsid w:val="0039268F"/>
    <w:rsid w:val="00392FCF"/>
    <w:rsid w:val="00393140"/>
    <w:rsid w:val="00394199"/>
    <w:rsid w:val="00394BE1"/>
    <w:rsid w:val="00395622"/>
    <w:rsid w:val="00395F4C"/>
    <w:rsid w:val="00396F7D"/>
    <w:rsid w:val="003972BE"/>
    <w:rsid w:val="003A0003"/>
    <w:rsid w:val="003A0886"/>
    <w:rsid w:val="003A0FF9"/>
    <w:rsid w:val="003A1122"/>
    <w:rsid w:val="003A1807"/>
    <w:rsid w:val="003A1B71"/>
    <w:rsid w:val="003A2321"/>
    <w:rsid w:val="003A28AE"/>
    <w:rsid w:val="003A2AAF"/>
    <w:rsid w:val="003A2CD5"/>
    <w:rsid w:val="003A305F"/>
    <w:rsid w:val="003A34D4"/>
    <w:rsid w:val="003A4471"/>
    <w:rsid w:val="003A4632"/>
    <w:rsid w:val="003A4989"/>
    <w:rsid w:val="003A5861"/>
    <w:rsid w:val="003A5AF2"/>
    <w:rsid w:val="003A697D"/>
    <w:rsid w:val="003A6C1C"/>
    <w:rsid w:val="003A76F4"/>
    <w:rsid w:val="003A77D9"/>
    <w:rsid w:val="003A79F9"/>
    <w:rsid w:val="003B097D"/>
    <w:rsid w:val="003B11FF"/>
    <w:rsid w:val="003B2D9C"/>
    <w:rsid w:val="003B2F8A"/>
    <w:rsid w:val="003B2FB0"/>
    <w:rsid w:val="003B2FE3"/>
    <w:rsid w:val="003B3778"/>
    <w:rsid w:val="003B3E0F"/>
    <w:rsid w:val="003B3F0C"/>
    <w:rsid w:val="003B3F31"/>
    <w:rsid w:val="003B4021"/>
    <w:rsid w:val="003B432A"/>
    <w:rsid w:val="003B4854"/>
    <w:rsid w:val="003B4B1D"/>
    <w:rsid w:val="003B4B5C"/>
    <w:rsid w:val="003B51E5"/>
    <w:rsid w:val="003B561F"/>
    <w:rsid w:val="003B5962"/>
    <w:rsid w:val="003B7B37"/>
    <w:rsid w:val="003B7FB2"/>
    <w:rsid w:val="003C013B"/>
    <w:rsid w:val="003C0318"/>
    <w:rsid w:val="003C0474"/>
    <w:rsid w:val="003C1E2A"/>
    <w:rsid w:val="003C2725"/>
    <w:rsid w:val="003C2A7C"/>
    <w:rsid w:val="003C2E4D"/>
    <w:rsid w:val="003C3423"/>
    <w:rsid w:val="003C353A"/>
    <w:rsid w:val="003C3AEA"/>
    <w:rsid w:val="003C3B3E"/>
    <w:rsid w:val="003C413E"/>
    <w:rsid w:val="003C58FF"/>
    <w:rsid w:val="003C6141"/>
    <w:rsid w:val="003C6D52"/>
    <w:rsid w:val="003C6EA8"/>
    <w:rsid w:val="003C73E3"/>
    <w:rsid w:val="003C7944"/>
    <w:rsid w:val="003C7A41"/>
    <w:rsid w:val="003C7C31"/>
    <w:rsid w:val="003D0019"/>
    <w:rsid w:val="003D0127"/>
    <w:rsid w:val="003D0410"/>
    <w:rsid w:val="003D04C9"/>
    <w:rsid w:val="003D06A1"/>
    <w:rsid w:val="003D1661"/>
    <w:rsid w:val="003D16B9"/>
    <w:rsid w:val="003D1E5D"/>
    <w:rsid w:val="003D2500"/>
    <w:rsid w:val="003D2C21"/>
    <w:rsid w:val="003D2D24"/>
    <w:rsid w:val="003D3759"/>
    <w:rsid w:val="003D4780"/>
    <w:rsid w:val="003D5202"/>
    <w:rsid w:val="003D52EA"/>
    <w:rsid w:val="003D5E70"/>
    <w:rsid w:val="003D6042"/>
    <w:rsid w:val="003D6048"/>
    <w:rsid w:val="003D7F34"/>
    <w:rsid w:val="003E0143"/>
    <w:rsid w:val="003E05BA"/>
    <w:rsid w:val="003E060B"/>
    <w:rsid w:val="003E0708"/>
    <w:rsid w:val="003E0E8F"/>
    <w:rsid w:val="003E0EFA"/>
    <w:rsid w:val="003E25B6"/>
    <w:rsid w:val="003E27A2"/>
    <w:rsid w:val="003E414C"/>
    <w:rsid w:val="003E451A"/>
    <w:rsid w:val="003E4B00"/>
    <w:rsid w:val="003E4C6F"/>
    <w:rsid w:val="003E51D2"/>
    <w:rsid w:val="003E5382"/>
    <w:rsid w:val="003E6CEC"/>
    <w:rsid w:val="003E7B37"/>
    <w:rsid w:val="003F055B"/>
    <w:rsid w:val="003F0875"/>
    <w:rsid w:val="003F1CBD"/>
    <w:rsid w:val="003F1CD2"/>
    <w:rsid w:val="003F1D4B"/>
    <w:rsid w:val="003F2D25"/>
    <w:rsid w:val="003F309D"/>
    <w:rsid w:val="003F30BA"/>
    <w:rsid w:val="003F38DD"/>
    <w:rsid w:val="003F3F31"/>
    <w:rsid w:val="003F5D6A"/>
    <w:rsid w:val="003F67D2"/>
    <w:rsid w:val="003F69E5"/>
    <w:rsid w:val="003F7AB6"/>
    <w:rsid w:val="004002C1"/>
    <w:rsid w:val="0040052A"/>
    <w:rsid w:val="004007C2"/>
    <w:rsid w:val="00400DB8"/>
    <w:rsid w:val="004015A0"/>
    <w:rsid w:val="0040197A"/>
    <w:rsid w:val="00401DDD"/>
    <w:rsid w:val="00402B7E"/>
    <w:rsid w:val="00402D15"/>
    <w:rsid w:val="00403D80"/>
    <w:rsid w:val="00403D90"/>
    <w:rsid w:val="004042EE"/>
    <w:rsid w:val="00404D0F"/>
    <w:rsid w:val="00404ED6"/>
    <w:rsid w:val="004057C9"/>
    <w:rsid w:val="00407222"/>
    <w:rsid w:val="0040795E"/>
    <w:rsid w:val="00407A80"/>
    <w:rsid w:val="00407F16"/>
    <w:rsid w:val="004101BF"/>
    <w:rsid w:val="00410241"/>
    <w:rsid w:val="00411494"/>
    <w:rsid w:val="004117BD"/>
    <w:rsid w:val="00411831"/>
    <w:rsid w:val="00411B21"/>
    <w:rsid w:val="00411D0B"/>
    <w:rsid w:val="00412636"/>
    <w:rsid w:val="00414281"/>
    <w:rsid w:val="004142AA"/>
    <w:rsid w:val="00415207"/>
    <w:rsid w:val="0041571E"/>
    <w:rsid w:val="004157C9"/>
    <w:rsid w:val="00416D6A"/>
    <w:rsid w:val="00417A65"/>
    <w:rsid w:val="00420221"/>
    <w:rsid w:val="004203EF"/>
    <w:rsid w:val="00421EEB"/>
    <w:rsid w:val="00422176"/>
    <w:rsid w:val="00422A3F"/>
    <w:rsid w:val="00422EA8"/>
    <w:rsid w:val="00423317"/>
    <w:rsid w:val="00423C8A"/>
    <w:rsid w:val="00423DB0"/>
    <w:rsid w:val="004240D4"/>
    <w:rsid w:val="004249E6"/>
    <w:rsid w:val="00425188"/>
    <w:rsid w:val="00426BA1"/>
    <w:rsid w:val="00426EC4"/>
    <w:rsid w:val="004276D8"/>
    <w:rsid w:val="0042770F"/>
    <w:rsid w:val="004277A3"/>
    <w:rsid w:val="00427E3B"/>
    <w:rsid w:val="00431EF7"/>
    <w:rsid w:val="00432C5D"/>
    <w:rsid w:val="0043327C"/>
    <w:rsid w:val="00433CEF"/>
    <w:rsid w:val="00434273"/>
    <w:rsid w:val="00434F17"/>
    <w:rsid w:val="004358A5"/>
    <w:rsid w:val="00435F2A"/>
    <w:rsid w:val="00435F44"/>
    <w:rsid w:val="004362A0"/>
    <w:rsid w:val="00436507"/>
    <w:rsid w:val="00436519"/>
    <w:rsid w:val="00437DAF"/>
    <w:rsid w:val="004416D6"/>
    <w:rsid w:val="004416FC"/>
    <w:rsid w:val="00442211"/>
    <w:rsid w:val="0044241F"/>
    <w:rsid w:val="00442751"/>
    <w:rsid w:val="00442A0B"/>
    <w:rsid w:val="0044338D"/>
    <w:rsid w:val="00443405"/>
    <w:rsid w:val="00443A3D"/>
    <w:rsid w:val="004448AD"/>
    <w:rsid w:val="00444B6F"/>
    <w:rsid w:val="00444E7A"/>
    <w:rsid w:val="00444E86"/>
    <w:rsid w:val="00445243"/>
    <w:rsid w:val="004452DF"/>
    <w:rsid w:val="0044585C"/>
    <w:rsid w:val="00445CFA"/>
    <w:rsid w:val="00446042"/>
    <w:rsid w:val="00447371"/>
    <w:rsid w:val="00447705"/>
    <w:rsid w:val="00447EDA"/>
    <w:rsid w:val="00451823"/>
    <w:rsid w:val="00451916"/>
    <w:rsid w:val="00451988"/>
    <w:rsid w:val="00451D2B"/>
    <w:rsid w:val="004526CE"/>
    <w:rsid w:val="00452A42"/>
    <w:rsid w:val="00452AD8"/>
    <w:rsid w:val="00453582"/>
    <w:rsid w:val="00453C8A"/>
    <w:rsid w:val="00454629"/>
    <w:rsid w:val="00454CA5"/>
    <w:rsid w:val="00455217"/>
    <w:rsid w:val="0045523D"/>
    <w:rsid w:val="00455529"/>
    <w:rsid w:val="004556AF"/>
    <w:rsid w:val="00455A30"/>
    <w:rsid w:val="004563E9"/>
    <w:rsid w:val="00456531"/>
    <w:rsid w:val="00456835"/>
    <w:rsid w:val="00457742"/>
    <w:rsid w:val="0046040A"/>
    <w:rsid w:val="0046061C"/>
    <w:rsid w:val="00460687"/>
    <w:rsid w:val="004607F2"/>
    <w:rsid w:val="00461FE1"/>
    <w:rsid w:val="00462741"/>
    <w:rsid w:val="00463F5B"/>
    <w:rsid w:val="0046485D"/>
    <w:rsid w:val="00466AB4"/>
    <w:rsid w:val="00467901"/>
    <w:rsid w:val="004700A6"/>
    <w:rsid w:val="00470ED8"/>
    <w:rsid w:val="00471384"/>
    <w:rsid w:val="00471ADD"/>
    <w:rsid w:val="00471B3D"/>
    <w:rsid w:val="00471B9A"/>
    <w:rsid w:val="00472BDC"/>
    <w:rsid w:val="004736AA"/>
    <w:rsid w:val="00474340"/>
    <w:rsid w:val="00475BAE"/>
    <w:rsid w:val="00475D27"/>
    <w:rsid w:val="00477182"/>
    <w:rsid w:val="00477330"/>
    <w:rsid w:val="00477403"/>
    <w:rsid w:val="004778D0"/>
    <w:rsid w:val="00480078"/>
    <w:rsid w:val="00480225"/>
    <w:rsid w:val="0048038A"/>
    <w:rsid w:val="004806B1"/>
    <w:rsid w:val="00480D99"/>
    <w:rsid w:val="00481266"/>
    <w:rsid w:val="00481323"/>
    <w:rsid w:val="004829CC"/>
    <w:rsid w:val="00482BA2"/>
    <w:rsid w:val="00482DDF"/>
    <w:rsid w:val="0048339D"/>
    <w:rsid w:val="00483984"/>
    <w:rsid w:val="00483E4C"/>
    <w:rsid w:val="004840B7"/>
    <w:rsid w:val="00484A12"/>
    <w:rsid w:val="00485933"/>
    <w:rsid w:val="00485F4C"/>
    <w:rsid w:val="00487317"/>
    <w:rsid w:val="00487662"/>
    <w:rsid w:val="0049034E"/>
    <w:rsid w:val="00490574"/>
    <w:rsid w:val="00492301"/>
    <w:rsid w:val="0049258E"/>
    <w:rsid w:val="00492935"/>
    <w:rsid w:val="0049468A"/>
    <w:rsid w:val="004950C7"/>
    <w:rsid w:val="0049526B"/>
    <w:rsid w:val="004953A6"/>
    <w:rsid w:val="004954F8"/>
    <w:rsid w:val="00495584"/>
    <w:rsid w:val="004978AF"/>
    <w:rsid w:val="004A04F4"/>
    <w:rsid w:val="004A09FB"/>
    <w:rsid w:val="004A14A7"/>
    <w:rsid w:val="004A2B82"/>
    <w:rsid w:val="004A2F77"/>
    <w:rsid w:val="004A3CE8"/>
    <w:rsid w:val="004A409B"/>
    <w:rsid w:val="004A4AD7"/>
    <w:rsid w:val="004A4C2C"/>
    <w:rsid w:val="004A62C7"/>
    <w:rsid w:val="004A70A4"/>
    <w:rsid w:val="004B0F66"/>
    <w:rsid w:val="004B196C"/>
    <w:rsid w:val="004B1BEC"/>
    <w:rsid w:val="004B20FF"/>
    <w:rsid w:val="004B30FE"/>
    <w:rsid w:val="004B3CBB"/>
    <w:rsid w:val="004B41DE"/>
    <w:rsid w:val="004B4895"/>
    <w:rsid w:val="004B62B4"/>
    <w:rsid w:val="004B67A7"/>
    <w:rsid w:val="004B6813"/>
    <w:rsid w:val="004B6B1E"/>
    <w:rsid w:val="004B6EA0"/>
    <w:rsid w:val="004B7476"/>
    <w:rsid w:val="004B77DD"/>
    <w:rsid w:val="004C03B1"/>
    <w:rsid w:val="004C0728"/>
    <w:rsid w:val="004C09E7"/>
    <w:rsid w:val="004C0CDC"/>
    <w:rsid w:val="004C1B8F"/>
    <w:rsid w:val="004C1BE8"/>
    <w:rsid w:val="004C2955"/>
    <w:rsid w:val="004C401D"/>
    <w:rsid w:val="004C415C"/>
    <w:rsid w:val="004C5296"/>
    <w:rsid w:val="004C59F6"/>
    <w:rsid w:val="004C63DF"/>
    <w:rsid w:val="004C6836"/>
    <w:rsid w:val="004C6A99"/>
    <w:rsid w:val="004C7815"/>
    <w:rsid w:val="004C7A1E"/>
    <w:rsid w:val="004C7C7F"/>
    <w:rsid w:val="004D00CF"/>
    <w:rsid w:val="004D051C"/>
    <w:rsid w:val="004D10F8"/>
    <w:rsid w:val="004D1B0F"/>
    <w:rsid w:val="004D20C7"/>
    <w:rsid w:val="004D2220"/>
    <w:rsid w:val="004D2E90"/>
    <w:rsid w:val="004D4B74"/>
    <w:rsid w:val="004D4F13"/>
    <w:rsid w:val="004D5583"/>
    <w:rsid w:val="004D55DF"/>
    <w:rsid w:val="004D5886"/>
    <w:rsid w:val="004D5934"/>
    <w:rsid w:val="004D5A68"/>
    <w:rsid w:val="004D708C"/>
    <w:rsid w:val="004D790C"/>
    <w:rsid w:val="004E047F"/>
    <w:rsid w:val="004E0D04"/>
    <w:rsid w:val="004E0DAD"/>
    <w:rsid w:val="004E144C"/>
    <w:rsid w:val="004E1A25"/>
    <w:rsid w:val="004E2164"/>
    <w:rsid w:val="004E24D1"/>
    <w:rsid w:val="004E2BB8"/>
    <w:rsid w:val="004E2C09"/>
    <w:rsid w:val="004E2C66"/>
    <w:rsid w:val="004E3B55"/>
    <w:rsid w:val="004E3F4C"/>
    <w:rsid w:val="004E6539"/>
    <w:rsid w:val="004E6781"/>
    <w:rsid w:val="004E6BB0"/>
    <w:rsid w:val="004E72F3"/>
    <w:rsid w:val="004E7D7E"/>
    <w:rsid w:val="004F0209"/>
    <w:rsid w:val="004F031E"/>
    <w:rsid w:val="004F0478"/>
    <w:rsid w:val="004F0A35"/>
    <w:rsid w:val="004F1E7F"/>
    <w:rsid w:val="004F34D5"/>
    <w:rsid w:val="004F4A2A"/>
    <w:rsid w:val="004F4D43"/>
    <w:rsid w:val="004F4D7D"/>
    <w:rsid w:val="004F5617"/>
    <w:rsid w:val="004F5E83"/>
    <w:rsid w:val="004F6402"/>
    <w:rsid w:val="004F6EF8"/>
    <w:rsid w:val="004F7385"/>
    <w:rsid w:val="004F7400"/>
    <w:rsid w:val="004F779F"/>
    <w:rsid w:val="004F7D4E"/>
    <w:rsid w:val="00500F06"/>
    <w:rsid w:val="00501875"/>
    <w:rsid w:val="00501F8B"/>
    <w:rsid w:val="0050285B"/>
    <w:rsid w:val="00503A32"/>
    <w:rsid w:val="005043C5"/>
    <w:rsid w:val="00505517"/>
    <w:rsid w:val="00505894"/>
    <w:rsid w:val="00505A5A"/>
    <w:rsid w:val="00505C12"/>
    <w:rsid w:val="00505E69"/>
    <w:rsid w:val="00505EC0"/>
    <w:rsid w:val="00506001"/>
    <w:rsid w:val="00506679"/>
    <w:rsid w:val="0051005C"/>
    <w:rsid w:val="00510235"/>
    <w:rsid w:val="005109DC"/>
    <w:rsid w:val="00510B1B"/>
    <w:rsid w:val="00510B56"/>
    <w:rsid w:val="0051129C"/>
    <w:rsid w:val="0051172F"/>
    <w:rsid w:val="00511885"/>
    <w:rsid w:val="00511EC3"/>
    <w:rsid w:val="00512146"/>
    <w:rsid w:val="00512B53"/>
    <w:rsid w:val="005130DD"/>
    <w:rsid w:val="005139DD"/>
    <w:rsid w:val="0051549A"/>
    <w:rsid w:val="00515515"/>
    <w:rsid w:val="0051635B"/>
    <w:rsid w:val="0051674E"/>
    <w:rsid w:val="00516B26"/>
    <w:rsid w:val="00516D3E"/>
    <w:rsid w:val="00516DB5"/>
    <w:rsid w:val="00517271"/>
    <w:rsid w:val="00517B22"/>
    <w:rsid w:val="00517F1D"/>
    <w:rsid w:val="00520973"/>
    <w:rsid w:val="005212C6"/>
    <w:rsid w:val="00521C46"/>
    <w:rsid w:val="00522805"/>
    <w:rsid w:val="00522ED6"/>
    <w:rsid w:val="00524223"/>
    <w:rsid w:val="0052466C"/>
    <w:rsid w:val="005246CA"/>
    <w:rsid w:val="00527A42"/>
    <w:rsid w:val="00527EE7"/>
    <w:rsid w:val="00530624"/>
    <w:rsid w:val="00530740"/>
    <w:rsid w:val="00530845"/>
    <w:rsid w:val="00530C19"/>
    <w:rsid w:val="00530C88"/>
    <w:rsid w:val="005318F9"/>
    <w:rsid w:val="005330F4"/>
    <w:rsid w:val="00533386"/>
    <w:rsid w:val="00534568"/>
    <w:rsid w:val="00534F98"/>
    <w:rsid w:val="00536385"/>
    <w:rsid w:val="0053658D"/>
    <w:rsid w:val="005371AA"/>
    <w:rsid w:val="005372B2"/>
    <w:rsid w:val="00537984"/>
    <w:rsid w:val="00537BD4"/>
    <w:rsid w:val="00537C13"/>
    <w:rsid w:val="00540A88"/>
    <w:rsid w:val="005413C8"/>
    <w:rsid w:val="005420B6"/>
    <w:rsid w:val="005422EC"/>
    <w:rsid w:val="005424DE"/>
    <w:rsid w:val="005426EA"/>
    <w:rsid w:val="00542ECC"/>
    <w:rsid w:val="00543325"/>
    <w:rsid w:val="00543573"/>
    <w:rsid w:val="00543D8F"/>
    <w:rsid w:val="00544488"/>
    <w:rsid w:val="005446C2"/>
    <w:rsid w:val="00545257"/>
    <w:rsid w:val="005456E4"/>
    <w:rsid w:val="00545995"/>
    <w:rsid w:val="00546C04"/>
    <w:rsid w:val="005470EC"/>
    <w:rsid w:val="00547452"/>
    <w:rsid w:val="00547457"/>
    <w:rsid w:val="00547B1A"/>
    <w:rsid w:val="00550164"/>
    <w:rsid w:val="005505C5"/>
    <w:rsid w:val="00551123"/>
    <w:rsid w:val="00551B39"/>
    <w:rsid w:val="005522A7"/>
    <w:rsid w:val="00552552"/>
    <w:rsid w:val="0055373E"/>
    <w:rsid w:val="005541AF"/>
    <w:rsid w:val="005542DE"/>
    <w:rsid w:val="00554D47"/>
    <w:rsid w:val="0055588C"/>
    <w:rsid w:val="005559BC"/>
    <w:rsid w:val="00556DC7"/>
    <w:rsid w:val="00557233"/>
    <w:rsid w:val="005574A1"/>
    <w:rsid w:val="00557F41"/>
    <w:rsid w:val="0056014B"/>
    <w:rsid w:val="0056081C"/>
    <w:rsid w:val="0056145C"/>
    <w:rsid w:val="00561973"/>
    <w:rsid w:val="00561C92"/>
    <w:rsid w:val="00561E65"/>
    <w:rsid w:val="00562FAD"/>
    <w:rsid w:val="005630F0"/>
    <w:rsid w:val="005635C2"/>
    <w:rsid w:val="00563715"/>
    <w:rsid w:val="00563A29"/>
    <w:rsid w:val="00563EE9"/>
    <w:rsid w:val="005642B3"/>
    <w:rsid w:val="00564580"/>
    <w:rsid w:val="005648F5"/>
    <w:rsid w:val="00564958"/>
    <w:rsid w:val="0056523B"/>
    <w:rsid w:val="00565B71"/>
    <w:rsid w:val="00566E3B"/>
    <w:rsid w:val="0056769D"/>
    <w:rsid w:val="005677AB"/>
    <w:rsid w:val="0056782C"/>
    <w:rsid w:val="0056786C"/>
    <w:rsid w:val="00567F90"/>
    <w:rsid w:val="00570545"/>
    <w:rsid w:val="00570C42"/>
    <w:rsid w:val="00570D7F"/>
    <w:rsid w:val="00571CEA"/>
    <w:rsid w:val="00571FC6"/>
    <w:rsid w:val="00572E0B"/>
    <w:rsid w:val="0057555A"/>
    <w:rsid w:val="005759B0"/>
    <w:rsid w:val="00575CB2"/>
    <w:rsid w:val="00575FCE"/>
    <w:rsid w:val="00576026"/>
    <w:rsid w:val="00576634"/>
    <w:rsid w:val="0057675D"/>
    <w:rsid w:val="0057700F"/>
    <w:rsid w:val="00577E17"/>
    <w:rsid w:val="00580722"/>
    <w:rsid w:val="00580786"/>
    <w:rsid w:val="00580889"/>
    <w:rsid w:val="00580988"/>
    <w:rsid w:val="00581157"/>
    <w:rsid w:val="005815D0"/>
    <w:rsid w:val="005816A9"/>
    <w:rsid w:val="00582046"/>
    <w:rsid w:val="005824C4"/>
    <w:rsid w:val="0058313E"/>
    <w:rsid w:val="00583ACB"/>
    <w:rsid w:val="00583CED"/>
    <w:rsid w:val="005840F9"/>
    <w:rsid w:val="005842AA"/>
    <w:rsid w:val="00587C78"/>
    <w:rsid w:val="00590062"/>
    <w:rsid w:val="0059014A"/>
    <w:rsid w:val="0059024D"/>
    <w:rsid w:val="00590337"/>
    <w:rsid w:val="00590A3D"/>
    <w:rsid w:val="00590ECC"/>
    <w:rsid w:val="005919EF"/>
    <w:rsid w:val="00592139"/>
    <w:rsid w:val="005922A2"/>
    <w:rsid w:val="00593A4D"/>
    <w:rsid w:val="0059442B"/>
    <w:rsid w:val="00594A17"/>
    <w:rsid w:val="00594DF8"/>
    <w:rsid w:val="005962C3"/>
    <w:rsid w:val="0059641D"/>
    <w:rsid w:val="00596435"/>
    <w:rsid w:val="0059683A"/>
    <w:rsid w:val="005968F5"/>
    <w:rsid w:val="00596BC3"/>
    <w:rsid w:val="00596E57"/>
    <w:rsid w:val="005972E0"/>
    <w:rsid w:val="00597353"/>
    <w:rsid w:val="0059755E"/>
    <w:rsid w:val="00597700"/>
    <w:rsid w:val="005A087F"/>
    <w:rsid w:val="005A0CFF"/>
    <w:rsid w:val="005A1C6C"/>
    <w:rsid w:val="005A27F6"/>
    <w:rsid w:val="005A32B8"/>
    <w:rsid w:val="005A3715"/>
    <w:rsid w:val="005A4075"/>
    <w:rsid w:val="005A5120"/>
    <w:rsid w:val="005A57D1"/>
    <w:rsid w:val="005A58B2"/>
    <w:rsid w:val="005A65FA"/>
    <w:rsid w:val="005A77B2"/>
    <w:rsid w:val="005A7F85"/>
    <w:rsid w:val="005B021F"/>
    <w:rsid w:val="005B1B74"/>
    <w:rsid w:val="005B1CC4"/>
    <w:rsid w:val="005B296B"/>
    <w:rsid w:val="005B2CA0"/>
    <w:rsid w:val="005B3AB7"/>
    <w:rsid w:val="005B3C10"/>
    <w:rsid w:val="005B3F96"/>
    <w:rsid w:val="005B4211"/>
    <w:rsid w:val="005B5706"/>
    <w:rsid w:val="005B5C39"/>
    <w:rsid w:val="005B5ED4"/>
    <w:rsid w:val="005B65B5"/>
    <w:rsid w:val="005B7B90"/>
    <w:rsid w:val="005B7CF3"/>
    <w:rsid w:val="005B7F55"/>
    <w:rsid w:val="005C018B"/>
    <w:rsid w:val="005C10CF"/>
    <w:rsid w:val="005C17B9"/>
    <w:rsid w:val="005C1A20"/>
    <w:rsid w:val="005C2215"/>
    <w:rsid w:val="005C34E2"/>
    <w:rsid w:val="005C44EA"/>
    <w:rsid w:val="005C4515"/>
    <w:rsid w:val="005C4AB5"/>
    <w:rsid w:val="005C4B09"/>
    <w:rsid w:val="005C4E14"/>
    <w:rsid w:val="005C5368"/>
    <w:rsid w:val="005C538B"/>
    <w:rsid w:val="005C54EC"/>
    <w:rsid w:val="005C5FAB"/>
    <w:rsid w:val="005C60BD"/>
    <w:rsid w:val="005C6476"/>
    <w:rsid w:val="005C6A09"/>
    <w:rsid w:val="005C6A91"/>
    <w:rsid w:val="005C6D45"/>
    <w:rsid w:val="005C793A"/>
    <w:rsid w:val="005C7AB5"/>
    <w:rsid w:val="005C7F64"/>
    <w:rsid w:val="005D071A"/>
    <w:rsid w:val="005D1243"/>
    <w:rsid w:val="005D14EB"/>
    <w:rsid w:val="005D1807"/>
    <w:rsid w:val="005D21A8"/>
    <w:rsid w:val="005D256D"/>
    <w:rsid w:val="005D2DAD"/>
    <w:rsid w:val="005D3C2A"/>
    <w:rsid w:val="005D4353"/>
    <w:rsid w:val="005D496A"/>
    <w:rsid w:val="005D4E6B"/>
    <w:rsid w:val="005D5005"/>
    <w:rsid w:val="005D5A3A"/>
    <w:rsid w:val="005D5D07"/>
    <w:rsid w:val="005D5F3C"/>
    <w:rsid w:val="005D627D"/>
    <w:rsid w:val="005D6531"/>
    <w:rsid w:val="005D6E30"/>
    <w:rsid w:val="005D7CC9"/>
    <w:rsid w:val="005E061C"/>
    <w:rsid w:val="005E06EF"/>
    <w:rsid w:val="005E205F"/>
    <w:rsid w:val="005E249E"/>
    <w:rsid w:val="005E2845"/>
    <w:rsid w:val="005E320B"/>
    <w:rsid w:val="005E360D"/>
    <w:rsid w:val="005E3BB9"/>
    <w:rsid w:val="005E4A22"/>
    <w:rsid w:val="005E501A"/>
    <w:rsid w:val="005E6711"/>
    <w:rsid w:val="005E6B90"/>
    <w:rsid w:val="005F0381"/>
    <w:rsid w:val="005F0E3D"/>
    <w:rsid w:val="005F0FD6"/>
    <w:rsid w:val="005F1A2F"/>
    <w:rsid w:val="005F1E10"/>
    <w:rsid w:val="005F2234"/>
    <w:rsid w:val="005F22DE"/>
    <w:rsid w:val="005F2A37"/>
    <w:rsid w:val="005F2BD5"/>
    <w:rsid w:val="005F4E82"/>
    <w:rsid w:val="005F4EA1"/>
    <w:rsid w:val="005F5BBC"/>
    <w:rsid w:val="005F5EA2"/>
    <w:rsid w:val="005F6786"/>
    <w:rsid w:val="005F69B5"/>
    <w:rsid w:val="005F739F"/>
    <w:rsid w:val="006004C7"/>
    <w:rsid w:val="00600A2E"/>
    <w:rsid w:val="00601391"/>
    <w:rsid w:val="00601C6A"/>
    <w:rsid w:val="006022BC"/>
    <w:rsid w:val="0060311A"/>
    <w:rsid w:val="00603C01"/>
    <w:rsid w:val="0060419D"/>
    <w:rsid w:val="00604900"/>
    <w:rsid w:val="00604939"/>
    <w:rsid w:val="00604BC4"/>
    <w:rsid w:val="00605547"/>
    <w:rsid w:val="0060554F"/>
    <w:rsid w:val="00605C42"/>
    <w:rsid w:val="00605D29"/>
    <w:rsid w:val="00606F0D"/>
    <w:rsid w:val="006071EB"/>
    <w:rsid w:val="006104D2"/>
    <w:rsid w:val="00610651"/>
    <w:rsid w:val="006107FC"/>
    <w:rsid w:val="00610D08"/>
    <w:rsid w:val="0061137E"/>
    <w:rsid w:val="006114DE"/>
    <w:rsid w:val="006115C5"/>
    <w:rsid w:val="00612BF6"/>
    <w:rsid w:val="00612CE6"/>
    <w:rsid w:val="0061406F"/>
    <w:rsid w:val="006140E5"/>
    <w:rsid w:val="00614EB2"/>
    <w:rsid w:val="006151B1"/>
    <w:rsid w:val="00615406"/>
    <w:rsid w:val="0061540E"/>
    <w:rsid w:val="00615418"/>
    <w:rsid w:val="0061544C"/>
    <w:rsid w:val="006174F6"/>
    <w:rsid w:val="006176B7"/>
    <w:rsid w:val="00617F2C"/>
    <w:rsid w:val="00620C36"/>
    <w:rsid w:val="00621423"/>
    <w:rsid w:val="00621CE0"/>
    <w:rsid w:val="00622A6C"/>
    <w:rsid w:val="00622AB8"/>
    <w:rsid w:val="0062385E"/>
    <w:rsid w:val="00623C78"/>
    <w:rsid w:val="00625D8E"/>
    <w:rsid w:val="0062606F"/>
    <w:rsid w:val="0062621D"/>
    <w:rsid w:val="00626224"/>
    <w:rsid w:val="006265FF"/>
    <w:rsid w:val="006274EF"/>
    <w:rsid w:val="00627901"/>
    <w:rsid w:val="00627B3E"/>
    <w:rsid w:val="00627CB1"/>
    <w:rsid w:val="006316B2"/>
    <w:rsid w:val="00631D5C"/>
    <w:rsid w:val="00631F85"/>
    <w:rsid w:val="00632157"/>
    <w:rsid w:val="006322B5"/>
    <w:rsid w:val="0063288C"/>
    <w:rsid w:val="00632951"/>
    <w:rsid w:val="0063389B"/>
    <w:rsid w:val="00633A0A"/>
    <w:rsid w:val="00633A11"/>
    <w:rsid w:val="00633E12"/>
    <w:rsid w:val="00634CCE"/>
    <w:rsid w:val="00635A67"/>
    <w:rsid w:val="0063619A"/>
    <w:rsid w:val="00636847"/>
    <w:rsid w:val="00640002"/>
    <w:rsid w:val="00640296"/>
    <w:rsid w:val="006402EA"/>
    <w:rsid w:val="006409B6"/>
    <w:rsid w:val="00640A49"/>
    <w:rsid w:val="00640A69"/>
    <w:rsid w:val="006410E4"/>
    <w:rsid w:val="00641641"/>
    <w:rsid w:val="0064192E"/>
    <w:rsid w:val="0064202D"/>
    <w:rsid w:val="00642800"/>
    <w:rsid w:val="00642B5F"/>
    <w:rsid w:val="00642FB5"/>
    <w:rsid w:val="00642FC3"/>
    <w:rsid w:val="00643285"/>
    <w:rsid w:val="00643C38"/>
    <w:rsid w:val="00643FFF"/>
    <w:rsid w:val="006445D8"/>
    <w:rsid w:val="006454BD"/>
    <w:rsid w:val="0064595C"/>
    <w:rsid w:val="00646364"/>
    <w:rsid w:val="00650655"/>
    <w:rsid w:val="006508E9"/>
    <w:rsid w:val="00650AB6"/>
    <w:rsid w:val="00650AD7"/>
    <w:rsid w:val="006511FD"/>
    <w:rsid w:val="006522E1"/>
    <w:rsid w:val="0065244F"/>
    <w:rsid w:val="0065257F"/>
    <w:rsid w:val="006527EC"/>
    <w:rsid w:val="00652A22"/>
    <w:rsid w:val="00652AD2"/>
    <w:rsid w:val="00652F92"/>
    <w:rsid w:val="006534CE"/>
    <w:rsid w:val="006541F8"/>
    <w:rsid w:val="00654A2D"/>
    <w:rsid w:val="00654AAA"/>
    <w:rsid w:val="00654BA6"/>
    <w:rsid w:val="00654E69"/>
    <w:rsid w:val="00655452"/>
    <w:rsid w:val="006557B8"/>
    <w:rsid w:val="006559B2"/>
    <w:rsid w:val="00655AFC"/>
    <w:rsid w:val="006566C6"/>
    <w:rsid w:val="00657E24"/>
    <w:rsid w:val="00660071"/>
    <w:rsid w:val="00660455"/>
    <w:rsid w:val="00660F17"/>
    <w:rsid w:val="006611F0"/>
    <w:rsid w:val="006617BD"/>
    <w:rsid w:val="00661922"/>
    <w:rsid w:val="006626D7"/>
    <w:rsid w:val="0066281D"/>
    <w:rsid w:val="00662AE3"/>
    <w:rsid w:val="00663147"/>
    <w:rsid w:val="00663375"/>
    <w:rsid w:val="0066337F"/>
    <w:rsid w:val="00663791"/>
    <w:rsid w:val="00664558"/>
    <w:rsid w:val="00665B3B"/>
    <w:rsid w:val="00666034"/>
    <w:rsid w:val="00666D05"/>
    <w:rsid w:val="00667C55"/>
    <w:rsid w:val="00670890"/>
    <w:rsid w:val="00670CF3"/>
    <w:rsid w:val="0067109B"/>
    <w:rsid w:val="006710FC"/>
    <w:rsid w:val="00671E8B"/>
    <w:rsid w:val="00672DC8"/>
    <w:rsid w:val="00673017"/>
    <w:rsid w:val="00673449"/>
    <w:rsid w:val="0067395A"/>
    <w:rsid w:val="00673D62"/>
    <w:rsid w:val="00673D97"/>
    <w:rsid w:val="006741A1"/>
    <w:rsid w:val="006749B3"/>
    <w:rsid w:val="00674A22"/>
    <w:rsid w:val="00674D92"/>
    <w:rsid w:val="00675D3B"/>
    <w:rsid w:val="00677D49"/>
    <w:rsid w:val="006812D2"/>
    <w:rsid w:val="00681E0B"/>
    <w:rsid w:val="00682770"/>
    <w:rsid w:val="0068320D"/>
    <w:rsid w:val="00683616"/>
    <w:rsid w:val="00684966"/>
    <w:rsid w:val="00684B22"/>
    <w:rsid w:val="006853F5"/>
    <w:rsid w:val="00685791"/>
    <w:rsid w:val="006858B8"/>
    <w:rsid w:val="006878A2"/>
    <w:rsid w:val="006902DB"/>
    <w:rsid w:val="006907A3"/>
    <w:rsid w:val="006912B2"/>
    <w:rsid w:val="00691543"/>
    <w:rsid w:val="00691656"/>
    <w:rsid w:val="0069184C"/>
    <w:rsid w:val="006925D7"/>
    <w:rsid w:val="006933B9"/>
    <w:rsid w:val="00693B39"/>
    <w:rsid w:val="00693CC3"/>
    <w:rsid w:val="006943F5"/>
    <w:rsid w:val="00694EE3"/>
    <w:rsid w:val="00695049"/>
    <w:rsid w:val="00695271"/>
    <w:rsid w:val="006958EB"/>
    <w:rsid w:val="00695919"/>
    <w:rsid w:val="00695E0C"/>
    <w:rsid w:val="006963C6"/>
    <w:rsid w:val="0069661A"/>
    <w:rsid w:val="00696E23"/>
    <w:rsid w:val="00696E8C"/>
    <w:rsid w:val="00697022"/>
    <w:rsid w:val="00697CCF"/>
    <w:rsid w:val="00697E18"/>
    <w:rsid w:val="006A0538"/>
    <w:rsid w:val="006A2031"/>
    <w:rsid w:val="006A2814"/>
    <w:rsid w:val="006A2877"/>
    <w:rsid w:val="006A29DD"/>
    <w:rsid w:val="006A2B3C"/>
    <w:rsid w:val="006A305D"/>
    <w:rsid w:val="006A3BAB"/>
    <w:rsid w:val="006A3C38"/>
    <w:rsid w:val="006A46A6"/>
    <w:rsid w:val="006A4971"/>
    <w:rsid w:val="006A4BDC"/>
    <w:rsid w:val="006A4DE1"/>
    <w:rsid w:val="006A4DF4"/>
    <w:rsid w:val="006A5270"/>
    <w:rsid w:val="006A5949"/>
    <w:rsid w:val="006A5B95"/>
    <w:rsid w:val="006A61FF"/>
    <w:rsid w:val="006A679F"/>
    <w:rsid w:val="006A6AC6"/>
    <w:rsid w:val="006A7493"/>
    <w:rsid w:val="006A7965"/>
    <w:rsid w:val="006A79F1"/>
    <w:rsid w:val="006A7F05"/>
    <w:rsid w:val="006B0134"/>
    <w:rsid w:val="006B059B"/>
    <w:rsid w:val="006B0C7A"/>
    <w:rsid w:val="006B0D54"/>
    <w:rsid w:val="006B200F"/>
    <w:rsid w:val="006B2264"/>
    <w:rsid w:val="006B2B2D"/>
    <w:rsid w:val="006B35F7"/>
    <w:rsid w:val="006B395D"/>
    <w:rsid w:val="006B5553"/>
    <w:rsid w:val="006B59CA"/>
    <w:rsid w:val="006B670F"/>
    <w:rsid w:val="006B785E"/>
    <w:rsid w:val="006C277C"/>
    <w:rsid w:val="006C2AAC"/>
    <w:rsid w:val="006C349E"/>
    <w:rsid w:val="006C4773"/>
    <w:rsid w:val="006C49B5"/>
    <w:rsid w:val="006C4B95"/>
    <w:rsid w:val="006C53DF"/>
    <w:rsid w:val="006C548B"/>
    <w:rsid w:val="006C74B5"/>
    <w:rsid w:val="006C76F6"/>
    <w:rsid w:val="006D0B07"/>
    <w:rsid w:val="006D1319"/>
    <w:rsid w:val="006D1704"/>
    <w:rsid w:val="006D20AE"/>
    <w:rsid w:val="006D28E8"/>
    <w:rsid w:val="006D2DBC"/>
    <w:rsid w:val="006D34FE"/>
    <w:rsid w:val="006D368D"/>
    <w:rsid w:val="006D3BCF"/>
    <w:rsid w:val="006D3D44"/>
    <w:rsid w:val="006D40A7"/>
    <w:rsid w:val="006D4FAD"/>
    <w:rsid w:val="006D5040"/>
    <w:rsid w:val="006D576E"/>
    <w:rsid w:val="006D5B15"/>
    <w:rsid w:val="006D606A"/>
    <w:rsid w:val="006D6BCD"/>
    <w:rsid w:val="006D7776"/>
    <w:rsid w:val="006E01E1"/>
    <w:rsid w:val="006E05E4"/>
    <w:rsid w:val="006E09A0"/>
    <w:rsid w:val="006E1207"/>
    <w:rsid w:val="006E2187"/>
    <w:rsid w:val="006E21C2"/>
    <w:rsid w:val="006E2BBE"/>
    <w:rsid w:val="006E2FA2"/>
    <w:rsid w:val="006E38F7"/>
    <w:rsid w:val="006E3A0E"/>
    <w:rsid w:val="006E3BD2"/>
    <w:rsid w:val="006E4586"/>
    <w:rsid w:val="006E6861"/>
    <w:rsid w:val="006E6B83"/>
    <w:rsid w:val="006E7523"/>
    <w:rsid w:val="006E7A65"/>
    <w:rsid w:val="006E7C25"/>
    <w:rsid w:val="006E7C2E"/>
    <w:rsid w:val="006E7E39"/>
    <w:rsid w:val="006F0469"/>
    <w:rsid w:val="006F07F5"/>
    <w:rsid w:val="006F0FCB"/>
    <w:rsid w:val="006F14DF"/>
    <w:rsid w:val="006F2675"/>
    <w:rsid w:val="006F289E"/>
    <w:rsid w:val="006F44BE"/>
    <w:rsid w:val="006F464E"/>
    <w:rsid w:val="006F4E04"/>
    <w:rsid w:val="006F4E69"/>
    <w:rsid w:val="006F518F"/>
    <w:rsid w:val="006F5519"/>
    <w:rsid w:val="006F5714"/>
    <w:rsid w:val="006F5B0B"/>
    <w:rsid w:val="006F6526"/>
    <w:rsid w:val="006F6C81"/>
    <w:rsid w:val="006F6DC5"/>
    <w:rsid w:val="006F76F0"/>
    <w:rsid w:val="006F799F"/>
    <w:rsid w:val="00700074"/>
    <w:rsid w:val="00702BA9"/>
    <w:rsid w:val="0070305B"/>
    <w:rsid w:val="00703796"/>
    <w:rsid w:val="00703B88"/>
    <w:rsid w:val="00703F11"/>
    <w:rsid w:val="0070403C"/>
    <w:rsid w:val="007055E1"/>
    <w:rsid w:val="00705EAF"/>
    <w:rsid w:val="00705F6C"/>
    <w:rsid w:val="007065A7"/>
    <w:rsid w:val="00706884"/>
    <w:rsid w:val="00706AA2"/>
    <w:rsid w:val="00706C50"/>
    <w:rsid w:val="0070716D"/>
    <w:rsid w:val="00707471"/>
    <w:rsid w:val="00707794"/>
    <w:rsid w:val="00707B1E"/>
    <w:rsid w:val="00707C0D"/>
    <w:rsid w:val="00710294"/>
    <w:rsid w:val="00710448"/>
    <w:rsid w:val="007115AD"/>
    <w:rsid w:val="00711EFC"/>
    <w:rsid w:val="0071214B"/>
    <w:rsid w:val="0071218C"/>
    <w:rsid w:val="00712C2A"/>
    <w:rsid w:val="00712D3F"/>
    <w:rsid w:val="00712D7A"/>
    <w:rsid w:val="0071362D"/>
    <w:rsid w:val="00713F5C"/>
    <w:rsid w:val="00713F84"/>
    <w:rsid w:val="00713FD9"/>
    <w:rsid w:val="0071455C"/>
    <w:rsid w:val="007153F0"/>
    <w:rsid w:val="0071602D"/>
    <w:rsid w:val="0071666E"/>
    <w:rsid w:val="00716810"/>
    <w:rsid w:val="00716B2F"/>
    <w:rsid w:val="00716CDE"/>
    <w:rsid w:val="00716DC1"/>
    <w:rsid w:val="00717BCE"/>
    <w:rsid w:val="007216DB"/>
    <w:rsid w:val="0072172C"/>
    <w:rsid w:val="00721933"/>
    <w:rsid w:val="00721B10"/>
    <w:rsid w:val="007228F1"/>
    <w:rsid w:val="00722955"/>
    <w:rsid w:val="00726A7C"/>
    <w:rsid w:val="00727491"/>
    <w:rsid w:val="007279AB"/>
    <w:rsid w:val="00727DBE"/>
    <w:rsid w:val="00727E9F"/>
    <w:rsid w:val="007318DC"/>
    <w:rsid w:val="00731F83"/>
    <w:rsid w:val="00732B0F"/>
    <w:rsid w:val="00733C17"/>
    <w:rsid w:val="007353A9"/>
    <w:rsid w:val="007360FC"/>
    <w:rsid w:val="007361AB"/>
    <w:rsid w:val="00737131"/>
    <w:rsid w:val="0073767C"/>
    <w:rsid w:val="00737B7A"/>
    <w:rsid w:val="00737EFA"/>
    <w:rsid w:val="00740779"/>
    <w:rsid w:val="00740C12"/>
    <w:rsid w:val="007424A2"/>
    <w:rsid w:val="00742AE2"/>
    <w:rsid w:val="00742FB4"/>
    <w:rsid w:val="00743550"/>
    <w:rsid w:val="00743F36"/>
    <w:rsid w:val="00745672"/>
    <w:rsid w:val="007464C4"/>
    <w:rsid w:val="00747ABB"/>
    <w:rsid w:val="00747FC9"/>
    <w:rsid w:val="007500C7"/>
    <w:rsid w:val="0075073A"/>
    <w:rsid w:val="00750829"/>
    <w:rsid w:val="007508C4"/>
    <w:rsid w:val="007509D2"/>
    <w:rsid w:val="00750C7E"/>
    <w:rsid w:val="00750F8A"/>
    <w:rsid w:val="0075181E"/>
    <w:rsid w:val="00751C75"/>
    <w:rsid w:val="00752159"/>
    <w:rsid w:val="0075250F"/>
    <w:rsid w:val="00753657"/>
    <w:rsid w:val="00753DBC"/>
    <w:rsid w:val="00754A16"/>
    <w:rsid w:val="00755F83"/>
    <w:rsid w:val="007562B8"/>
    <w:rsid w:val="00756311"/>
    <w:rsid w:val="00756EF7"/>
    <w:rsid w:val="00756FB6"/>
    <w:rsid w:val="00757533"/>
    <w:rsid w:val="00757684"/>
    <w:rsid w:val="00760670"/>
    <w:rsid w:val="00761179"/>
    <w:rsid w:val="007611F7"/>
    <w:rsid w:val="00761215"/>
    <w:rsid w:val="00761675"/>
    <w:rsid w:val="00761F40"/>
    <w:rsid w:val="0076243A"/>
    <w:rsid w:val="0076274E"/>
    <w:rsid w:val="00762947"/>
    <w:rsid w:val="00762BDF"/>
    <w:rsid w:val="00763244"/>
    <w:rsid w:val="007635CF"/>
    <w:rsid w:val="00763B97"/>
    <w:rsid w:val="00763D07"/>
    <w:rsid w:val="00763E66"/>
    <w:rsid w:val="007643A8"/>
    <w:rsid w:val="00764B74"/>
    <w:rsid w:val="00765588"/>
    <w:rsid w:val="007663EF"/>
    <w:rsid w:val="00770069"/>
    <w:rsid w:val="007701D5"/>
    <w:rsid w:val="00770899"/>
    <w:rsid w:val="0077114E"/>
    <w:rsid w:val="00771BD0"/>
    <w:rsid w:val="00772825"/>
    <w:rsid w:val="00773FF5"/>
    <w:rsid w:val="007741C2"/>
    <w:rsid w:val="00774246"/>
    <w:rsid w:val="00774595"/>
    <w:rsid w:val="00774879"/>
    <w:rsid w:val="00774CB5"/>
    <w:rsid w:val="007751F4"/>
    <w:rsid w:val="00775545"/>
    <w:rsid w:val="007758FD"/>
    <w:rsid w:val="00775C1C"/>
    <w:rsid w:val="00775C26"/>
    <w:rsid w:val="00777D37"/>
    <w:rsid w:val="00781934"/>
    <w:rsid w:val="00781D19"/>
    <w:rsid w:val="00782809"/>
    <w:rsid w:val="00783294"/>
    <w:rsid w:val="007836AF"/>
    <w:rsid w:val="007846D9"/>
    <w:rsid w:val="00784918"/>
    <w:rsid w:val="00784A6E"/>
    <w:rsid w:val="00784F13"/>
    <w:rsid w:val="00784FB2"/>
    <w:rsid w:val="007852C3"/>
    <w:rsid w:val="00785C05"/>
    <w:rsid w:val="00785C3D"/>
    <w:rsid w:val="007865E1"/>
    <w:rsid w:val="00790613"/>
    <w:rsid w:val="007906C2"/>
    <w:rsid w:val="00790DCC"/>
    <w:rsid w:val="0079291A"/>
    <w:rsid w:val="007936DD"/>
    <w:rsid w:val="0079370B"/>
    <w:rsid w:val="00793A1A"/>
    <w:rsid w:val="00793DF2"/>
    <w:rsid w:val="00794512"/>
    <w:rsid w:val="0079529D"/>
    <w:rsid w:val="007959D2"/>
    <w:rsid w:val="00795A64"/>
    <w:rsid w:val="00795D73"/>
    <w:rsid w:val="00795DD1"/>
    <w:rsid w:val="00796869"/>
    <w:rsid w:val="00796D3E"/>
    <w:rsid w:val="007A0493"/>
    <w:rsid w:val="007A0506"/>
    <w:rsid w:val="007A0BEC"/>
    <w:rsid w:val="007A0F19"/>
    <w:rsid w:val="007A11D9"/>
    <w:rsid w:val="007A1742"/>
    <w:rsid w:val="007A30AF"/>
    <w:rsid w:val="007A380E"/>
    <w:rsid w:val="007A3946"/>
    <w:rsid w:val="007A451F"/>
    <w:rsid w:val="007A4C5F"/>
    <w:rsid w:val="007A5BD7"/>
    <w:rsid w:val="007A655C"/>
    <w:rsid w:val="007A6AEF"/>
    <w:rsid w:val="007A6D3F"/>
    <w:rsid w:val="007A6F67"/>
    <w:rsid w:val="007A6FA9"/>
    <w:rsid w:val="007A7B2D"/>
    <w:rsid w:val="007B0F33"/>
    <w:rsid w:val="007B205E"/>
    <w:rsid w:val="007B23EB"/>
    <w:rsid w:val="007B2442"/>
    <w:rsid w:val="007B2FD7"/>
    <w:rsid w:val="007B328A"/>
    <w:rsid w:val="007B3395"/>
    <w:rsid w:val="007B3EA9"/>
    <w:rsid w:val="007B49B5"/>
    <w:rsid w:val="007B4BA4"/>
    <w:rsid w:val="007B5323"/>
    <w:rsid w:val="007B532E"/>
    <w:rsid w:val="007B5634"/>
    <w:rsid w:val="007B5978"/>
    <w:rsid w:val="007B5EE5"/>
    <w:rsid w:val="007B6639"/>
    <w:rsid w:val="007B6672"/>
    <w:rsid w:val="007B66E5"/>
    <w:rsid w:val="007B6E54"/>
    <w:rsid w:val="007B7040"/>
    <w:rsid w:val="007B779B"/>
    <w:rsid w:val="007B7AB8"/>
    <w:rsid w:val="007C0004"/>
    <w:rsid w:val="007C0A68"/>
    <w:rsid w:val="007C0DD6"/>
    <w:rsid w:val="007C0E62"/>
    <w:rsid w:val="007C0E9C"/>
    <w:rsid w:val="007C0FE4"/>
    <w:rsid w:val="007C0FE8"/>
    <w:rsid w:val="007C32B4"/>
    <w:rsid w:val="007C33E1"/>
    <w:rsid w:val="007C444D"/>
    <w:rsid w:val="007C4684"/>
    <w:rsid w:val="007C493E"/>
    <w:rsid w:val="007C56A8"/>
    <w:rsid w:val="007C75FC"/>
    <w:rsid w:val="007C7D7B"/>
    <w:rsid w:val="007D1D4F"/>
    <w:rsid w:val="007D1E8F"/>
    <w:rsid w:val="007D35E7"/>
    <w:rsid w:val="007D3AB3"/>
    <w:rsid w:val="007D47F0"/>
    <w:rsid w:val="007D4BE6"/>
    <w:rsid w:val="007D4E53"/>
    <w:rsid w:val="007D5286"/>
    <w:rsid w:val="007D53A1"/>
    <w:rsid w:val="007D60FA"/>
    <w:rsid w:val="007D637C"/>
    <w:rsid w:val="007D64F6"/>
    <w:rsid w:val="007D68DE"/>
    <w:rsid w:val="007D6C7C"/>
    <w:rsid w:val="007D767C"/>
    <w:rsid w:val="007D7835"/>
    <w:rsid w:val="007D7B08"/>
    <w:rsid w:val="007D7E1A"/>
    <w:rsid w:val="007E064C"/>
    <w:rsid w:val="007E0A5C"/>
    <w:rsid w:val="007E0CE3"/>
    <w:rsid w:val="007E129B"/>
    <w:rsid w:val="007E19F3"/>
    <w:rsid w:val="007E4AB1"/>
    <w:rsid w:val="007E4CE0"/>
    <w:rsid w:val="007E4E43"/>
    <w:rsid w:val="007E5483"/>
    <w:rsid w:val="007E7D72"/>
    <w:rsid w:val="007F096C"/>
    <w:rsid w:val="007F10D3"/>
    <w:rsid w:val="007F127D"/>
    <w:rsid w:val="007F1F6C"/>
    <w:rsid w:val="007F1FA1"/>
    <w:rsid w:val="007F2058"/>
    <w:rsid w:val="007F2132"/>
    <w:rsid w:val="007F22BC"/>
    <w:rsid w:val="007F2A91"/>
    <w:rsid w:val="007F2F52"/>
    <w:rsid w:val="007F3796"/>
    <w:rsid w:val="007F4528"/>
    <w:rsid w:val="007F45B1"/>
    <w:rsid w:val="007F4EAE"/>
    <w:rsid w:val="007F514C"/>
    <w:rsid w:val="007F5F16"/>
    <w:rsid w:val="0080036B"/>
    <w:rsid w:val="00800FDB"/>
    <w:rsid w:val="0080133F"/>
    <w:rsid w:val="0080137B"/>
    <w:rsid w:val="008015DD"/>
    <w:rsid w:val="00801701"/>
    <w:rsid w:val="00802CCF"/>
    <w:rsid w:val="008031D5"/>
    <w:rsid w:val="008031ED"/>
    <w:rsid w:val="008039A4"/>
    <w:rsid w:val="00803AED"/>
    <w:rsid w:val="00803B32"/>
    <w:rsid w:val="00803C01"/>
    <w:rsid w:val="008041E3"/>
    <w:rsid w:val="0080469F"/>
    <w:rsid w:val="00804C0C"/>
    <w:rsid w:val="0080510C"/>
    <w:rsid w:val="00805BFF"/>
    <w:rsid w:val="008078E9"/>
    <w:rsid w:val="00807D42"/>
    <w:rsid w:val="0081002C"/>
    <w:rsid w:val="00810685"/>
    <w:rsid w:val="00810E0C"/>
    <w:rsid w:val="00810F01"/>
    <w:rsid w:val="00811135"/>
    <w:rsid w:val="008114A9"/>
    <w:rsid w:val="008114F1"/>
    <w:rsid w:val="00812855"/>
    <w:rsid w:val="008136AB"/>
    <w:rsid w:val="0081383B"/>
    <w:rsid w:val="008138AB"/>
    <w:rsid w:val="00813C69"/>
    <w:rsid w:val="00813CDA"/>
    <w:rsid w:val="00814912"/>
    <w:rsid w:val="00814935"/>
    <w:rsid w:val="0081495B"/>
    <w:rsid w:val="00814E74"/>
    <w:rsid w:val="00815251"/>
    <w:rsid w:val="00815329"/>
    <w:rsid w:val="008157F1"/>
    <w:rsid w:val="00815EE0"/>
    <w:rsid w:val="00817143"/>
    <w:rsid w:val="0081714D"/>
    <w:rsid w:val="0081715B"/>
    <w:rsid w:val="00817363"/>
    <w:rsid w:val="008174EC"/>
    <w:rsid w:val="00817D0C"/>
    <w:rsid w:val="00820A70"/>
    <w:rsid w:val="008219B3"/>
    <w:rsid w:val="00822B6A"/>
    <w:rsid w:val="008231C4"/>
    <w:rsid w:val="00823994"/>
    <w:rsid w:val="00825F65"/>
    <w:rsid w:val="008267EB"/>
    <w:rsid w:val="00826EAA"/>
    <w:rsid w:val="00827574"/>
    <w:rsid w:val="00827AF1"/>
    <w:rsid w:val="00830480"/>
    <w:rsid w:val="0083064B"/>
    <w:rsid w:val="008308B8"/>
    <w:rsid w:val="00830F38"/>
    <w:rsid w:val="00830F4A"/>
    <w:rsid w:val="00830F4D"/>
    <w:rsid w:val="00831726"/>
    <w:rsid w:val="00831DA2"/>
    <w:rsid w:val="00832813"/>
    <w:rsid w:val="00834171"/>
    <w:rsid w:val="00834994"/>
    <w:rsid w:val="00835F21"/>
    <w:rsid w:val="00835FEC"/>
    <w:rsid w:val="00836318"/>
    <w:rsid w:val="00837BFD"/>
    <w:rsid w:val="008403FB"/>
    <w:rsid w:val="0084084C"/>
    <w:rsid w:val="0084089E"/>
    <w:rsid w:val="00840B10"/>
    <w:rsid w:val="00841303"/>
    <w:rsid w:val="00841E9C"/>
    <w:rsid w:val="008421E8"/>
    <w:rsid w:val="00842943"/>
    <w:rsid w:val="00842EB4"/>
    <w:rsid w:val="0084301E"/>
    <w:rsid w:val="00843BF8"/>
    <w:rsid w:val="00844E69"/>
    <w:rsid w:val="00845F25"/>
    <w:rsid w:val="00846706"/>
    <w:rsid w:val="00846E16"/>
    <w:rsid w:val="00847155"/>
    <w:rsid w:val="00847A79"/>
    <w:rsid w:val="0085010D"/>
    <w:rsid w:val="00851073"/>
    <w:rsid w:val="00851166"/>
    <w:rsid w:val="00851280"/>
    <w:rsid w:val="00851A6D"/>
    <w:rsid w:val="00851B33"/>
    <w:rsid w:val="008521E3"/>
    <w:rsid w:val="008528BE"/>
    <w:rsid w:val="00852A51"/>
    <w:rsid w:val="00852AE4"/>
    <w:rsid w:val="00852DD5"/>
    <w:rsid w:val="008536E5"/>
    <w:rsid w:val="0085564A"/>
    <w:rsid w:val="0085597A"/>
    <w:rsid w:val="00855B46"/>
    <w:rsid w:val="00856ADD"/>
    <w:rsid w:val="00856AE9"/>
    <w:rsid w:val="008574E3"/>
    <w:rsid w:val="0086068C"/>
    <w:rsid w:val="0086158F"/>
    <w:rsid w:val="00861BAA"/>
    <w:rsid w:val="00861CE2"/>
    <w:rsid w:val="0086398B"/>
    <w:rsid w:val="00863A39"/>
    <w:rsid w:val="00863E85"/>
    <w:rsid w:val="008647D0"/>
    <w:rsid w:val="008648A0"/>
    <w:rsid w:val="00864A22"/>
    <w:rsid w:val="00865FA9"/>
    <w:rsid w:val="008663B0"/>
    <w:rsid w:val="00866E79"/>
    <w:rsid w:val="00867024"/>
    <w:rsid w:val="008675EF"/>
    <w:rsid w:val="00867AE8"/>
    <w:rsid w:val="00867EDD"/>
    <w:rsid w:val="00870A2A"/>
    <w:rsid w:val="00871AD9"/>
    <w:rsid w:val="00872677"/>
    <w:rsid w:val="00872939"/>
    <w:rsid w:val="00872F98"/>
    <w:rsid w:val="0087335D"/>
    <w:rsid w:val="00873AA5"/>
    <w:rsid w:val="00873C64"/>
    <w:rsid w:val="00873F5E"/>
    <w:rsid w:val="0087461B"/>
    <w:rsid w:val="0087501A"/>
    <w:rsid w:val="00875C4D"/>
    <w:rsid w:val="00877577"/>
    <w:rsid w:val="0087793F"/>
    <w:rsid w:val="00877A83"/>
    <w:rsid w:val="00880273"/>
    <w:rsid w:val="008839DA"/>
    <w:rsid w:val="00883BE2"/>
    <w:rsid w:val="00884289"/>
    <w:rsid w:val="00884D73"/>
    <w:rsid w:val="00885235"/>
    <w:rsid w:val="0088558C"/>
    <w:rsid w:val="0088606A"/>
    <w:rsid w:val="00890023"/>
    <w:rsid w:val="00890AF1"/>
    <w:rsid w:val="00890BF7"/>
    <w:rsid w:val="00890C02"/>
    <w:rsid w:val="008915EA"/>
    <w:rsid w:val="008915FB"/>
    <w:rsid w:val="00891AD9"/>
    <w:rsid w:val="008922F5"/>
    <w:rsid w:val="0089261E"/>
    <w:rsid w:val="00892AB8"/>
    <w:rsid w:val="00892B38"/>
    <w:rsid w:val="00892FEC"/>
    <w:rsid w:val="00893BA8"/>
    <w:rsid w:val="00894F0C"/>
    <w:rsid w:val="0089548C"/>
    <w:rsid w:val="0089579B"/>
    <w:rsid w:val="00895B09"/>
    <w:rsid w:val="008968E5"/>
    <w:rsid w:val="00897D56"/>
    <w:rsid w:val="008A00DD"/>
    <w:rsid w:val="008A07B9"/>
    <w:rsid w:val="008A103B"/>
    <w:rsid w:val="008A10B9"/>
    <w:rsid w:val="008A17C6"/>
    <w:rsid w:val="008A1D37"/>
    <w:rsid w:val="008A1D4C"/>
    <w:rsid w:val="008A257C"/>
    <w:rsid w:val="008A390E"/>
    <w:rsid w:val="008A3B61"/>
    <w:rsid w:val="008A4C58"/>
    <w:rsid w:val="008A5BA9"/>
    <w:rsid w:val="008A7193"/>
    <w:rsid w:val="008A72E8"/>
    <w:rsid w:val="008A76F0"/>
    <w:rsid w:val="008B0568"/>
    <w:rsid w:val="008B0B75"/>
    <w:rsid w:val="008B1381"/>
    <w:rsid w:val="008B1D8A"/>
    <w:rsid w:val="008B2ED1"/>
    <w:rsid w:val="008B3231"/>
    <w:rsid w:val="008B37BB"/>
    <w:rsid w:val="008B3ABC"/>
    <w:rsid w:val="008B4B08"/>
    <w:rsid w:val="008B59D1"/>
    <w:rsid w:val="008B5DB5"/>
    <w:rsid w:val="008B689C"/>
    <w:rsid w:val="008B6B75"/>
    <w:rsid w:val="008B6B8F"/>
    <w:rsid w:val="008B6FC1"/>
    <w:rsid w:val="008B747A"/>
    <w:rsid w:val="008C044D"/>
    <w:rsid w:val="008C0A77"/>
    <w:rsid w:val="008C0C6C"/>
    <w:rsid w:val="008C0EC4"/>
    <w:rsid w:val="008C1237"/>
    <w:rsid w:val="008C1459"/>
    <w:rsid w:val="008C15FC"/>
    <w:rsid w:val="008C1FA9"/>
    <w:rsid w:val="008C45BC"/>
    <w:rsid w:val="008C5915"/>
    <w:rsid w:val="008C5F8A"/>
    <w:rsid w:val="008C6AC6"/>
    <w:rsid w:val="008D06D5"/>
    <w:rsid w:val="008D0727"/>
    <w:rsid w:val="008D1095"/>
    <w:rsid w:val="008D274F"/>
    <w:rsid w:val="008D2D70"/>
    <w:rsid w:val="008D397E"/>
    <w:rsid w:val="008D4FEF"/>
    <w:rsid w:val="008D5292"/>
    <w:rsid w:val="008D53D8"/>
    <w:rsid w:val="008D54A0"/>
    <w:rsid w:val="008D6864"/>
    <w:rsid w:val="008D6F09"/>
    <w:rsid w:val="008D7427"/>
    <w:rsid w:val="008E0C5F"/>
    <w:rsid w:val="008E0F3D"/>
    <w:rsid w:val="008E1038"/>
    <w:rsid w:val="008E1333"/>
    <w:rsid w:val="008E181A"/>
    <w:rsid w:val="008E1931"/>
    <w:rsid w:val="008E2135"/>
    <w:rsid w:val="008E32C8"/>
    <w:rsid w:val="008E38C9"/>
    <w:rsid w:val="008E3BBA"/>
    <w:rsid w:val="008E4322"/>
    <w:rsid w:val="008E45B8"/>
    <w:rsid w:val="008E4E0E"/>
    <w:rsid w:val="008E4F84"/>
    <w:rsid w:val="008E5194"/>
    <w:rsid w:val="008E57F7"/>
    <w:rsid w:val="008E6D87"/>
    <w:rsid w:val="008E7756"/>
    <w:rsid w:val="008E78DF"/>
    <w:rsid w:val="008E7F87"/>
    <w:rsid w:val="008F01A1"/>
    <w:rsid w:val="008F08E2"/>
    <w:rsid w:val="008F0E9F"/>
    <w:rsid w:val="008F114A"/>
    <w:rsid w:val="008F1445"/>
    <w:rsid w:val="008F1CCF"/>
    <w:rsid w:val="008F1F0A"/>
    <w:rsid w:val="008F1F37"/>
    <w:rsid w:val="008F1F71"/>
    <w:rsid w:val="008F2A61"/>
    <w:rsid w:val="008F3081"/>
    <w:rsid w:val="008F3CA7"/>
    <w:rsid w:val="008F41E9"/>
    <w:rsid w:val="008F43DA"/>
    <w:rsid w:val="008F4438"/>
    <w:rsid w:val="008F44AA"/>
    <w:rsid w:val="008F4DCE"/>
    <w:rsid w:val="008F4FFF"/>
    <w:rsid w:val="008F56BB"/>
    <w:rsid w:val="008F5BF0"/>
    <w:rsid w:val="008F6692"/>
    <w:rsid w:val="008F67F4"/>
    <w:rsid w:val="008F68FA"/>
    <w:rsid w:val="008F6FA8"/>
    <w:rsid w:val="008F7945"/>
    <w:rsid w:val="008F7F91"/>
    <w:rsid w:val="00900E6F"/>
    <w:rsid w:val="00901289"/>
    <w:rsid w:val="00901F17"/>
    <w:rsid w:val="009024EE"/>
    <w:rsid w:val="00902544"/>
    <w:rsid w:val="00902BDD"/>
    <w:rsid w:val="00902DE3"/>
    <w:rsid w:val="00902FCF"/>
    <w:rsid w:val="009037BB"/>
    <w:rsid w:val="00903AF3"/>
    <w:rsid w:val="0090448A"/>
    <w:rsid w:val="00904A3E"/>
    <w:rsid w:val="00904D3F"/>
    <w:rsid w:val="00905789"/>
    <w:rsid w:val="00905C64"/>
    <w:rsid w:val="009068E1"/>
    <w:rsid w:val="009072BF"/>
    <w:rsid w:val="009078D5"/>
    <w:rsid w:val="009078EB"/>
    <w:rsid w:val="00907D61"/>
    <w:rsid w:val="00907EDD"/>
    <w:rsid w:val="009119A0"/>
    <w:rsid w:val="00911A4B"/>
    <w:rsid w:val="0091223F"/>
    <w:rsid w:val="009127FA"/>
    <w:rsid w:val="00913034"/>
    <w:rsid w:val="0091306A"/>
    <w:rsid w:val="0091324B"/>
    <w:rsid w:val="00913282"/>
    <w:rsid w:val="009132FB"/>
    <w:rsid w:val="0091382A"/>
    <w:rsid w:val="00914378"/>
    <w:rsid w:val="0091481F"/>
    <w:rsid w:val="00914D28"/>
    <w:rsid w:val="009157C2"/>
    <w:rsid w:val="00915AE8"/>
    <w:rsid w:val="0091666A"/>
    <w:rsid w:val="00916906"/>
    <w:rsid w:val="00917303"/>
    <w:rsid w:val="00917E22"/>
    <w:rsid w:val="00920019"/>
    <w:rsid w:val="009205F2"/>
    <w:rsid w:val="00921C3F"/>
    <w:rsid w:val="00921E38"/>
    <w:rsid w:val="00922B50"/>
    <w:rsid w:val="00923B9C"/>
    <w:rsid w:val="00925465"/>
    <w:rsid w:val="0092563F"/>
    <w:rsid w:val="0092592D"/>
    <w:rsid w:val="00925C22"/>
    <w:rsid w:val="00925C24"/>
    <w:rsid w:val="00925D10"/>
    <w:rsid w:val="00926206"/>
    <w:rsid w:val="00926C6E"/>
    <w:rsid w:val="00926EFE"/>
    <w:rsid w:val="00927DE4"/>
    <w:rsid w:val="00930157"/>
    <w:rsid w:val="0093015A"/>
    <w:rsid w:val="009308DA"/>
    <w:rsid w:val="0093137D"/>
    <w:rsid w:val="009314E5"/>
    <w:rsid w:val="009319DD"/>
    <w:rsid w:val="00931CD7"/>
    <w:rsid w:val="00932352"/>
    <w:rsid w:val="00932360"/>
    <w:rsid w:val="00932943"/>
    <w:rsid w:val="00933A71"/>
    <w:rsid w:val="00933A76"/>
    <w:rsid w:val="009346F2"/>
    <w:rsid w:val="00934912"/>
    <w:rsid w:val="00934AF1"/>
    <w:rsid w:val="00935456"/>
    <w:rsid w:val="009354B7"/>
    <w:rsid w:val="00936089"/>
    <w:rsid w:val="00936FC4"/>
    <w:rsid w:val="0093784A"/>
    <w:rsid w:val="0094145D"/>
    <w:rsid w:val="00941B4A"/>
    <w:rsid w:val="0094272C"/>
    <w:rsid w:val="00942798"/>
    <w:rsid w:val="00942D90"/>
    <w:rsid w:val="00942DE1"/>
    <w:rsid w:val="00942F61"/>
    <w:rsid w:val="009432FB"/>
    <w:rsid w:val="009446B9"/>
    <w:rsid w:val="009447A0"/>
    <w:rsid w:val="00944838"/>
    <w:rsid w:val="00944842"/>
    <w:rsid w:val="00945BFA"/>
    <w:rsid w:val="00945C3A"/>
    <w:rsid w:val="00946407"/>
    <w:rsid w:val="00946C76"/>
    <w:rsid w:val="00950123"/>
    <w:rsid w:val="009509DB"/>
    <w:rsid w:val="0095196B"/>
    <w:rsid w:val="009519F9"/>
    <w:rsid w:val="00952919"/>
    <w:rsid w:val="00953DB1"/>
    <w:rsid w:val="00953E0A"/>
    <w:rsid w:val="00955BB4"/>
    <w:rsid w:val="00955C70"/>
    <w:rsid w:val="00957489"/>
    <w:rsid w:val="009576B5"/>
    <w:rsid w:val="009576D5"/>
    <w:rsid w:val="00957E96"/>
    <w:rsid w:val="00960589"/>
    <w:rsid w:val="00960BC0"/>
    <w:rsid w:val="00961850"/>
    <w:rsid w:val="00961AF8"/>
    <w:rsid w:val="00961C23"/>
    <w:rsid w:val="009629F0"/>
    <w:rsid w:val="00962A1E"/>
    <w:rsid w:val="00962B0A"/>
    <w:rsid w:val="00963207"/>
    <w:rsid w:val="00963A02"/>
    <w:rsid w:val="00963A97"/>
    <w:rsid w:val="0096478D"/>
    <w:rsid w:val="00964996"/>
    <w:rsid w:val="00964F3D"/>
    <w:rsid w:val="009651CC"/>
    <w:rsid w:val="0096533F"/>
    <w:rsid w:val="00965AF3"/>
    <w:rsid w:val="00966732"/>
    <w:rsid w:val="00966CE4"/>
    <w:rsid w:val="009670E8"/>
    <w:rsid w:val="0096722C"/>
    <w:rsid w:val="0096783D"/>
    <w:rsid w:val="00967A04"/>
    <w:rsid w:val="0097188A"/>
    <w:rsid w:val="009723CD"/>
    <w:rsid w:val="00972915"/>
    <w:rsid w:val="009729A8"/>
    <w:rsid w:val="00972B45"/>
    <w:rsid w:val="009734E9"/>
    <w:rsid w:val="009739A3"/>
    <w:rsid w:val="00973CE9"/>
    <w:rsid w:val="00974543"/>
    <w:rsid w:val="009751FC"/>
    <w:rsid w:val="0097541B"/>
    <w:rsid w:val="0097574C"/>
    <w:rsid w:val="0097604E"/>
    <w:rsid w:val="009762F3"/>
    <w:rsid w:val="00976B56"/>
    <w:rsid w:val="00977A92"/>
    <w:rsid w:val="00977E4C"/>
    <w:rsid w:val="009804C2"/>
    <w:rsid w:val="00980F9B"/>
    <w:rsid w:val="00981368"/>
    <w:rsid w:val="00981E8E"/>
    <w:rsid w:val="0098223D"/>
    <w:rsid w:val="0098290C"/>
    <w:rsid w:val="009841AB"/>
    <w:rsid w:val="0098444D"/>
    <w:rsid w:val="0098495D"/>
    <w:rsid w:val="00984A05"/>
    <w:rsid w:val="009850E8"/>
    <w:rsid w:val="009855EB"/>
    <w:rsid w:val="009858EC"/>
    <w:rsid w:val="00985C8A"/>
    <w:rsid w:val="009864AB"/>
    <w:rsid w:val="00986716"/>
    <w:rsid w:val="00986BDB"/>
    <w:rsid w:val="0098770E"/>
    <w:rsid w:val="00987D0B"/>
    <w:rsid w:val="00987DF3"/>
    <w:rsid w:val="009905A6"/>
    <w:rsid w:val="00990D8E"/>
    <w:rsid w:val="00991D75"/>
    <w:rsid w:val="00992C04"/>
    <w:rsid w:val="0099332E"/>
    <w:rsid w:val="00993C5D"/>
    <w:rsid w:val="00994C48"/>
    <w:rsid w:val="00994E09"/>
    <w:rsid w:val="0099531F"/>
    <w:rsid w:val="0099552A"/>
    <w:rsid w:val="00995576"/>
    <w:rsid w:val="009963AD"/>
    <w:rsid w:val="009963FE"/>
    <w:rsid w:val="0099677E"/>
    <w:rsid w:val="00996E2B"/>
    <w:rsid w:val="009A0CB6"/>
    <w:rsid w:val="009A1131"/>
    <w:rsid w:val="009A1EBC"/>
    <w:rsid w:val="009A26C6"/>
    <w:rsid w:val="009A28AE"/>
    <w:rsid w:val="009A2E1B"/>
    <w:rsid w:val="009A3DBA"/>
    <w:rsid w:val="009A3EB7"/>
    <w:rsid w:val="009A43FF"/>
    <w:rsid w:val="009A49AC"/>
    <w:rsid w:val="009A4D08"/>
    <w:rsid w:val="009A51B7"/>
    <w:rsid w:val="009A52B9"/>
    <w:rsid w:val="009A57C4"/>
    <w:rsid w:val="009A584A"/>
    <w:rsid w:val="009A5954"/>
    <w:rsid w:val="009A5A1E"/>
    <w:rsid w:val="009A6989"/>
    <w:rsid w:val="009A6A2D"/>
    <w:rsid w:val="009A718C"/>
    <w:rsid w:val="009B025D"/>
    <w:rsid w:val="009B04F6"/>
    <w:rsid w:val="009B05C2"/>
    <w:rsid w:val="009B0FF0"/>
    <w:rsid w:val="009B118B"/>
    <w:rsid w:val="009B1B6E"/>
    <w:rsid w:val="009B279B"/>
    <w:rsid w:val="009B29EA"/>
    <w:rsid w:val="009B2A95"/>
    <w:rsid w:val="009B2B69"/>
    <w:rsid w:val="009B3330"/>
    <w:rsid w:val="009B337F"/>
    <w:rsid w:val="009B33A7"/>
    <w:rsid w:val="009B4189"/>
    <w:rsid w:val="009B5898"/>
    <w:rsid w:val="009B635F"/>
    <w:rsid w:val="009B77AF"/>
    <w:rsid w:val="009B7B43"/>
    <w:rsid w:val="009C0A0E"/>
    <w:rsid w:val="009C19A6"/>
    <w:rsid w:val="009C1F7B"/>
    <w:rsid w:val="009C2CDE"/>
    <w:rsid w:val="009C2D49"/>
    <w:rsid w:val="009C324A"/>
    <w:rsid w:val="009C4192"/>
    <w:rsid w:val="009C4865"/>
    <w:rsid w:val="009C4CFD"/>
    <w:rsid w:val="009C509B"/>
    <w:rsid w:val="009C65BC"/>
    <w:rsid w:val="009C6BCD"/>
    <w:rsid w:val="009C6BD9"/>
    <w:rsid w:val="009C7721"/>
    <w:rsid w:val="009D0615"/>
    <w:rsid w:val="009D14CF"/>
    <w:rsid w:val="009D193D"/>
    <w:rsid w:val="009D24A1"/>
    <w:rsid w:val="009D2B2C"/>
    <w:rsid w:val="009D341F"/>
    <w:rsid w:val="009D4E20"/>
    <w:rsid w:val="009D500C"/>
    <w:rsid w:val="009D5064"/>
    <w:rsid w:val="009D5CF9"/>
    <w:rsid w:val="009D6273"/>
    <w:rsid w:val="009D63C2"/>
    <w:rsid w:val="009D706C"/>
    <w:rsid w:val="009D75F9"/>
    <w:rsid w:val="009D76A3"/>
    <w:rsid w:val="009D788E"/>
    <w:rsid w:val="009E0C39"/>
    <w:rsid w:val="009E11E4"/>
    <w:rsid w:val="009E242A"/>
    <w:rsid w:val="009E3AA6"/>
    <w:rsid w:val="009E3C23"/>
    <w:rsid w:val="009E3D65"/>
    <w:rsid w:val="009E3FBA"/>
    <w:rsid w:val="009E4112"/>
    <w:rsid w:val="009E4684"/>
    <w:rsid w:val="009E496C"/>
    <w:rsid w:val="009E498A"/>
    <w:rsid w:val="009E4E8E"/>
    <w:rsid w:val="009E51C7"/>
    <w:rsid w:val="009E5EAA"/>
    <w:rsid w:val="009E62B5"/>
    <w:rsid w:val="009E6969"/>
    <w:rsid w:val="009E7CA1"/>
    <w:rsid w:val="009F04A3"/>
    <w:rsid w:val="009F111C"/>
    <w:rsid w:val="009F26C4"/>
    <w:rsid w:val="009F29CD"/>
    <w:rsid w:val="009F31A4"/>
    <w:rsid w:val="009F39B9"/>
    <w:rsid w:val="009F3BE9"/>
    <w:rsid w:val="009F44ED"/>
    <w:rsid w:val="009F4F29"/>
    <w:rsid w:val="009F6477"/>
    <w:rsid w:val="009F648E"/>
    <w:rsid w:val="009F6645"/>
    <w:rsid w:val="009F6782"/>
    <w:rsid w:val="009F6D42"/>
    <w:rsid w:val="009F71AC"/>
    <w:rsid w:val="009F7478"/>
    <w:rsid w:val="009F75D8"/>
    <w:rsid w:val="009F7A50"/>
    <w:rsid w:val="009F7D46"/>
    <w:rsid w:val="00A001A2"/>
    <w:rsid w:val="00A00E30"/>
    <w:rsid w:val="00A01767"/>
    <w:rsid w:val="00A02173"/>
    <w:rsid w:val="00A03509"/>
    <w:rsid w:val="00A03CED"/>
    <w:rsid w:val="00A03D07"/>
    <w:rsid w:val="00A03DA7"/>
    <w:rsid w:val="00A040DF"/>
    <w:rsid w:val="00A04516"/>
    <w:rsid w:val="00A057D8"/>
    <w:rsid w:val="00A05C13"/>
    <w:rsid w:val="00A064F4"/>
    <w:rsid w:val="00A07971"/>
    <w:rsid w:val="00A10530"/>
    <w:rsid w:val="00A12301"/>
    <w:rsid w:val="00A1237B"/>
    <w:rsid w:val="00A1267E"/>
    <w:rsid w:val="00A12D6F"/>
    <w:rsid w:val="00A13BEC"/>
    <w:rsid w:val="00A13C40"/>
    <w:rsid w:val="00A13D75"/>
    <w:rsid w:val="00A13D7B"/>
    <w:rsid w:val="00A143A8"/>
    <w:rsid w:val="00A178C7"/>
    <w:rsid w:val="00A17F2F"/>
    <w:rsid w:val="00A204DA"/>
    <w:rsid w:val="00A20CF5"/>
    <w:rsid w:val="00A21755"/>
    <w:rsid w:val="00A21C67"/>
    <w:rsid w:val="00A21D8A"/>
    <w:rsid w:val="00A222F2"/>
    <w:rsid w:val="00A22AD3"/>
    <w:rsid w:val="00A23882"/>
    <w:rsid w:val="00A23A03"/>
    <w:rsid w:val="00A243F9"/>
    <w:rsid w:val="00A25B9F"/>
    <w:rsid w:val="00A266C4"/>
    <w:rsid w:val="00A27FED"/>
    <w:rsid w:val="00A30B52"/>
    <w:rsid w:val="00A30FF9"/>
    <w:rsid w:val="00A31B0D"/>
    <w:rsid w:val="00A31BF2"/>
    <w:rsid w:val="00A32109"/>
    <w:rsid w:val="00A32C02"/>
    <w:rsid w:val="00A34BA8"/>
    <w:rsid w:val="00A35A93"/>
    <w:rsid w:val="00A35AC7"/>
    <w:rsid w:val="00A360C3"/>
    <w:rsid w:val="00A36324"/>
    <w:rsid w:val="00A36778"/>
    <w:rsid w:val="00A36A58"/>
    <w:rsid w:val="00A36D87"/>
    <w:rsid w:val="00A375B5"/>
    <w:rsid w:val="00A375F8"/>
    <w:rsid w:val="00A37807"/>
    <w:rsid w:val="00A40472"/>
    <w:rsid w:val="00A42311"/>
    <w:rsid w:val="00A4274A"/>
    <w:rsid w:val="00A43379"/>
    <w:rsid w:val="00A4489F"/>
    <w:rsid w:val="00A44BFE"/>
    <w:rsid w:val="00A45A14"/>
    <w:rsid w:val="00A460CD"/>
    <w:rsid w:val="00A4697F"/>
    <w:rsid w:val="00A46B1A"/>
    <w:rsid w:val="00A5092A"/>
    <w:rsid w:val="00A51672"/>
    <w:rsid w:val="00A51FC1"/>
    <w:rsid w:val="00A52219"/>
    <w:rsid w:val="00A5252A"/>
    <w:rsid w:val="00A53345"/>
    <w:rsid w:val="00A53A62"/>
    <w:rsid w:val="00A53B73"/>
    <w:rsid w:val="00A53BB4"/>
    <w:rsid w:val="00A5464E"/>
    <w:rsid w:val="00A550D0"/>
    <w:rsid w:val="00A55439"/>
    <w:rsid w:val="00A55743"/>
    <w:rsid w:val="00A568C8"/>
    <w:rsid w:val="00A574E0"/>
    <w:rsid w:val="00A57886"/>
    <w:rsid w:val="00A60540"/>
    <w:rsid w:val="00A605D4"/>
    <w:rsid w:val="00A60BFE"/>
    <w:rsid w:val="00A611B7"/>
    <w:rsid w:val="00A615D4"/>
    <w:rsid w:val="00A616F0"/>
    <w:rsid w:val="00A61D06"/>
    <w:rsid w:val="00A61D94"/>
    <w:rsid w:val="00A62CE1"/>
    <w:rsid w:val="00A6495E"/>
    <w:rsid w:val="00A65938"/>
    <w:rsid w:val="00A65A79"/>
    <w:rsid w:val="00A65C67"/>
    <w:rsid w:val="00A65D26"/>
    <w:rsid w:val="00A65D73"/>
    <w:rsid w:val="00A666B0"/>
    <w:rsid w:val="00A66F35"/>
    <w:rsid w:val="00A7003B"/>
    <w:rsid w:val="00A704E4"/>
    <w:rsid w:val="00A70C59"/>
    <w:rsid w:val="00A70D61"/>
    <w:rsid w:val="00A70F43"/>
    <w:rsid w:val="00A7219B"/>
    <w:rsid w:val="00A721BD"/>
    <w:rsid w:val="00A72627"/>
    <w:rsid w:val="00A72A00"/>
    <w:rsid w:val="00A737FA"/>
    <w:rsid w:val="00A73982"/>
    <w:rsid w:val="00A73BE0"/>
    <w:rsid w:val="00A75370"/>
    <w:rsid w:val="00A755F9"/>
    <w:rsid w:val="00A76DCA"/>
    <w:rsid w:val="00A76DE8"/>
    <w:rsid w:val="00A76EA6"/>
    <w:rsid w:val="00A76F33"/>
    <w:rsid w:val="00A7763B"/>
    <w:rsid w:val="00A779F6"/>
    <w:rsid w:val="00A77A0A"/>
    <w:rsid w:val="00A77AD3"/>
    <w:rsid w:val="00A8003E"/>
    <w:rsid w:val="00A81E88"/>
    <w:rsid w:val="00A82072"/>
    <w:rsid w:val="00A82431"/>
    <w:rsid w:val="00A82F9E"/>
    <w:rsid w:val="00A83046"/>
    <w:rsid w:val="00A8319E"/>
    <w:rsid w:val="00A832E3"/>
    <w:rsid w:val="00A835DF"/>
    <w:rsid w:val="00A83659"/>
    <w:rsid w:val="00A838F6"/>
    <w:rsid w:val="00A83A54"/>
    <w:rsid w:val="00A8422A"/>
    <w:rsid w:val="00A84234"/>
    <w:rsid w:val="00A8539F"/>
    <w:rsid w:val="00A8554B"/>
    <w:rsid w:val="00A85883"/>
    <w:rsid w:val="00A86498"/>
    <w:rsid w:val="00A87925"/>
    <w:rsid w:val="00A87A1B"/>
    <w:rsid w:val="00A87A7F"/>
    <w:rsid w:val="00A87B66"/>
    <w:rsid w:val="00A90603"/>
    <w:rsid w:val="00A90848"/>
    <w:rsid w:val="00A91276"/>
    <w:rsid w:val="00A9164A"/>
    <w:rsid w:val="00A925ED"/>
    <w:rsid w:val="00A927A3"/>
    <w:rsid w:val="00A934C2"/>
    <w:rsid w:val="00A94693"/>
    <w:rsid w:val="00A94854"/>
    <w:rsid w:val="00A949C4"/>
    <w:rsid w:val="00A9539F"/>
    <w:rsid w:val="00A96B57"/>
    <w:rsid w:val="00A96BF8"/>
    <w:rsid w:val="00A96C61"/>
    <w:rsid w:val="00A97953"/>
    <w:rsid w:val="00A97E91"/>
    <w:rsid w:val="00AA010F"/>
    <w:rsid w:val="00AA0470"/>
    <w:rsid w:val="00AA1882"/>
    <w:rsid w:val="00AA1D1D"/>
    <w:rsid w:val="00AA224F"/>
    <w:rsid w:val="00AA24C1"/>
    <w:rsid w:val="00AA2B31"/>
    <w:rsid w:val="00AA2DB3"/>
    <w:rsid w:val="00AA2FE6"/>
    <w:rsid w:val="00AA304A"/>
    <w:rsid w:val="00AA385D"/>
    <w:rsid w:val="00AA3EFA"/>
    <w:rsid w:val="00AA3F0E"/>
    <w:rsid w:val="00AA4E30"/>
    <w:rsid w:val="00AA5D48"/>
    <w:rsid w:val="00AA716C"/>
    <w:rsid w:val="00AB03E3"/>
    <w:rsid w:val="00AB0B34"/>
    <w:rsid w:val="00AB10C7"/>
    <w:rsid w:val="00AB1563"/>
    <w:rsid w:val="00AB1651"/>
    <w:rsid w:val="00AB237A"/>
    <w:rsid w:val="00AB2430"/>
    <w:rsid w:val="00AB2564"/>
    <w:rsid w:val="00AB2CEC"/>
    <w:rsid w:val="00AB2E4C"/>
    <w:rsid w:val="00AB32DB"/>
    <w:rsid w:val="00AB352A"/>
    <w:rsid w:val="00AB3AB6"/>
    <w:rsid w:val="00AB3AE9"/>
    <w:rsid w:val="00AB4196"/>
    <w:rsid w:val="00AB4BD9"/>
    <w:rsid w:val="00AB54C0"/>
    <w:rsid w:val="00AB5652"/>
    <w:rsid w:val="00AB64D1"/>
    <w:rsid w:val="00AB6F72"/>
    <w:rsid w:val="00AB791C"/>
    <w:rsid w:val="00AB791F"/>
    <w:rsid w:val="00AB7C40"/>
    <w:rsid w:val="00AB7D1A"/>
    <w:rsid w:val="00AB7E45"/>
    <w:rsid w:val="00AC045B"/>
    <w:rsid w:val="00AC0B91"/>
    <w:rsid w:val="00AC12C6"/>
    <w:rsid w:val="00AC1723"/>
    <w:rsid w:val="00AC1E8B"/>
    <w:rsid w:val="00AC2116"/>
    <w:rsid w:val="00AC29E5"/>
    <w:rsid w:val="00AC2CE7"/>
    <w:rsid w:val="00AC3ABC"/>
    <w:rsid w:val="00AC42D6"/>
    <w:rsid w:val="00AC4507"/>
    <w:rsid w:val="00AC4AF3"/>
    <w:rsid w:val="00AC4C54"/>
    <w:rsid w:val="00AC4E61"/>
    <w:rsid w:val="00AC5138"/>
    <w:rsid w:val="00AC58FA"/>
    <w:rsid w:val="00AC59BD"/>
    <w:rsid w:val="00AC5F4A"/>
    <w:rsid w:val="00AC5FD8"/>
    <w:rsid w:val="00AC600F"/>
    <w:rsid w:val="00AC6816"/>
    <w:rsid w:val="00AC6AFB"/>
    <w:rsid w:val="00AC791A"/>
    <w:rsid w:val="00AC7AD7"/>
    <w:rsid w:val="00AD09B8"/>
    <w:rsid w:val="00AD0BA2"/>
    <w:rsid w:val="00AD167B"/>
    <w:rsid w:val="00AD1F93"/>
    <w:rsid w:val="00AD211C"/>
    <w:rsid w:val="00AD3322"/>
    <w:rsid w:val="00AD367C"/>
    <w:rsid w:val="00AD36F0"/>
    <w:rsid w:val="00AD384B"/>
    <w:rsid w:val="00AD498D"/>
    <w:rsid w:val="00AD53E5"/>
    <w:rsid w:val="00AD541D"/>
    <w:rsid w:val="00AD5FB9"/>
    <w:rsid w:val="00AD604B"/>
    <w:rsid w:val="00AD608A"/>
    <w:rsid w:val="00AD70E6"/>
    <w:rsid w:val="00AD7397"/>
    <w:rsid w:val="00AE0312"/>
    <w:rsid w:val="00AE03CC"/>
    <w:rsid w:val="00AE08E3"/>
    <w:rsid w:val="00AE0B42"/>
    <w:rsid w:val="00AE0FAC"/>
    <w:rsid w:val="00AE1873"/>
    <w:rsid w:val="00AE18F8"/>
    <w:rsid w:val="00AE2532"/>
    <w:rsid w:val="00AE262A"/>
    <w:rsid w:val="00AE2BBD"/>
    <w:rsid w:val="00AE3757"/>
    <w:rsid w:val="00AE4543"/>
    <w:rsid w:val="00AE461C"/>
    <w:rsid w:val="00AE4686"/>
    <w:rsid w:val="00AE4AE0"/>
    <w:rsid w:val="00AE4BF1"/>
    <w:rsid w:val="00AE58BD"/>
    <w:rsid w:val="00AE6674"/>
    <w:rsid w:val="00AE6B57"/>
    <w:rsid w:val="00AE76BE"/>
    <w:rsid w:val="00AF0E88"/>
    <w:rsid w:val="00AF1130"/>
    <w:rsid w:val="00AF1222"/>
    <w:rsid w:val="00AF1272"/>
    <w:rsid w:val="00AF19B8"/>
    <w:rsid w:val="00AF2BCC"/>
    <w:rsid w:val="00AF44FF"/>
    <w:rsid w:val="00AF460F"/>
    <w:rsid w:val="00AF57D2"/>
    <w:rsid w:val="00AF60F3"/>
    <w:rsid w:val="00AF672F"/>
    <w:rsid w:val="00AF6B48"/>
    <w:rsid w:val="00AF778C"/>
    <w:rsid w:val="00AF77D3"/>
    <w:rsid w:val="00AF7B9C"/>
    <w:rsid w:val="00B00EBC"/>
    <w:rsid w:val="00B0119E"/>
    <w:rsid w:val="00B01AFE"/>
    <w:rsid w:val="00B01C1B"/>
    <w:rsid w:val="00B026FC"/>
    <w:rsid w:val="00B02746"/>
    <w:rsid w:val="00B02F4F"/>
    <w:rsid w:val="00B0378D"/>
    <w:rsid w:val="00B03FCB"/>
    <w:rsid w:val="00B0418F"/>
    <w:rsid w:val="00B05218"/>
    <w:rsid w:val="00B054EE"/>
    <w:rsid w:val="00B06083"/>
    <w:rsid w:val="00B06460"/>
    <w:rsid w:val="00B06746"/>
    <w:rsid w:val="00B06A0B"/>
    <w:rsid w:val="00B0706F"/>
    <w:rsid w:val="00B07101"/>
    <w:rsid w:val="00B072D1"/>
    <w:rsid w:val="00B073B8"/>
    <w:rsid w:val="00B073DE"/>
    <w:rsid w:val="00B07664"/>
    <w:rsid w:val="00B07A57"/>
    <w:rsid w:val="00B07DC7"/>
    <w:rsid w:val="00B07EFB"/>
    <w:rsid w:val="00B118FD"/>
    <w:rsid w:val="00B12610"/>
    <w:rsid w:val="00B12AC3"/>
    <w:rsid w:val="00B14296"/>
    <w:rsid w:val="00B145D0"/>
    <w:rsid w:val="00B14C20"/>
    <w:rsid w:val="00B15B5E"/>
    <w:rsid w:val="00B15DA9"/>
    <w:rsid w:val="00B15E8C"/>
    <w:rsid w:val="00B16AE1"/>
    <w:rsid w:val="00B200EA"/>
    <w:rsid w:val="00B20C00"/>
    <w:rsid w:val="00B213CB"/>
    <w:rsid w:val="00B213CC"/>
    <w:rsid w:val="00B21B61"/>
    <w:rsid w:val="00B22867"/>
    <w:rsid w:val="00B22F6C"/>
    <w:rsid w:val="00B23081"/>
    <w:rsid w:val="00B23B93"/>
    <w:rsid w:val="00B23CC9"/>
    <w:rsid w:val="00B23F5C"/>
    <w:rsid w:val="00B24894"/>
    <w:rsid w:val="00B249DD"/>
    <w:rsid w:val="00B24B1A"/>
    <w:rsid w:val="00B24D71"/>
    <w:rsid w:val="00B24DB1"/>
    <w:rsid w:val="00B254A3"/>
    <w:rsid w:val="00B25583"/>
    <w:rsid w:val="00B25731"/>
    <w:rsid w:val="00B25ABC"/>
    <w:rsid w:val="00B26649"/>
    <w:rsid w:val="00B2761B"/>
    <w:rsid w:val="00B27B42"/>
    <w:rsid w:val="00B302A8"/>
    <w:rsid w:val="00B30425"/>
    <w:rsid w:val="00B3121C"/>
    <w:rsid w:val="00B32B85"/>
    <w:rsid w:val="00B34367"/>
    <w:rsid w:val="00B349BF"/>
    <w:rsid w:val="00B3568E"/>
    <w:rsid w:val="00B369AF"/>
    <w:rsid w:val="00B370E7"/>
    <w:rsid w:val="00B371C8"/>
    <w:rsid w:val="00B37AE3"/>
    <w:rsid w:val="00B40FCD"/>
    <w:rsid w:val="00B415E6"/>
    <w:rsid w:val="00B4241E"/>
    <w:rsid w:val="00B4296A"/>
    <w:rsid w:val="00B43319"/>
    <w:rsid w:val="00B4333A"/>
    <w:rsid w:val="00B436B9"/>
    <w:rsid w:val="00B43C93"/>
    <w:rsid w:val="00B44781"/>
    <w:rsid w:val="00B44952"/>
    <w:rsid w:val="00B44E58"/>
    <w:rsid w:val="00B45B71"/>
    <w:rsid w:val="00B45CF2"/>
    <w:rsid w:val="00B4621D"/>
    <w:rsid w:val="00B466D2"/>
    <w:rsid w:val="00B46DF8"/>
    <w:rsid w:val="00B46F2B"/>
    <w:rsid w:val="00B470B8"/>
    <w:rsid w:val="00B50633"/>
    <w:rsid w:val="00B50C39"/>
    <w:rsid w:val="00B50C50"/>
    <w:rsid w:val="00B5291D"/>
    <w:rsid w:val="00B5298F"/>
    <w:rsid w:val="00B5377B"/>
    <w:rsid w:val="00B53A57"/>
    <w:rsid w:val="00B53FFE"/>
    <w:rsid w:val="00B54BDB"/>
    <w:rsid w:val="00B55212"/>
    <w:rsid w:val="00B55A51"/>
    <w:rsid w:val="00B560BE"/>
    <w:rsid w:val="00B5696E"/>
    <w:rsid w:val="00B57D17"/>
    <w:rsid w:val="00B601E7"/>
    <w:rsid w:val="00B610A8"/>
    <w:rsid w:val="00B6156D"/>
    <w:rsid w:val="00B640AE"/>
    <w:rsid w:val="00B649DB"/>
    <w:rsid w:val="00B650F1"/>
    <w:rsid w:val="00B655EC"/>
    <w:rsid w:val="00B658B5"/>
    <w:rsid w:val="00B65B9B"/>
    <w:rsid w:val="00B65CC3"/>
    <w:rsid w:val="00B65D61"/>
    <w:rsid w:val="00B6666B"/>
    <w:rsid w:val="00B701C4"/>
    <w:rsid w:val="00B702F0"/>
    <w:rsid w:val="00B70824"/>
    <w:rsid w:val="00B70D20"/>
    <w:rsid w:val="00B710B7"/>
    <w:rsid w:val="00B711A1"/>
    <w:rsid w:val="00B7187A"/>
    <w:rsid w:val="00B71923"/>
    <w:rsid w:val="00B720DA"/>
    <w:rsid w:val="00B72634"/>
    <w:rsid w:val="00B7268F"/>
    <w:rsid w:val="00B73223"/>
    <w:rsid w:val="00B73830"/>
    <w:rsid w:val="00B73DE7"/>
    <w:rsid w:val="00B75165"/>
    <w:rsid w:val="00B75679"/>
    <w:rsid w:val="00B75681"/>
    <w:rsid w:val="00B768F8"/>
    <w:rsid w:val="00B76A01"/>
    <w:rsid w:val="00B76D08"/>
    <w:rsid w:val="00B770E1"/>
    <w:rsid w:val="00B7717B"/>
    <w:rsid w:val="00B7760F"/>
    <w:rsid w:val="00B80BF6"/>
    <w:rsid w:val="00B81750"/>
    <w:rsid w:val="00B81D3C"/>
    <w:rsid w:val="00B82B91"/>
    <w:rsid w:val="00B82C48"/>
    <w:rsid w:val="00B82FC5"/>
    <w:rsid w:val="00B83520"/>
    <w:rsid w:val="00B83739"/>
    <w:rsid w:val="00B837E1"/>
    <w:rsid w:val="00B83E74"/>
    <w:rsid w:val="00B843F1"/>
    <w:rsid w:val="00B84CBE"/>
    <w:rsid w:val="00B84EE7"/>
    <w:rsid w:val="00B85127"/>
    <w:rsid w:val="00B8526B"/>
    <w:rsid w:val="00B85E73"/>
    <w:rsid w:val="00B86C59"/>
    <w:rsid w:val="00B870FD"/>
    <w:rsid w:val="00B877F9"/>
    <w:rsid w:val="00B87B4F"/>
    <w:rsid w:val="00B904CF"/>
    <w:rsid w:val="00B90D85"/>
    <w:rsid w:val="00B90ED2"/>
    <w:rsid w:val="00B91290"/>
    <w:rsid w:val="00B91960"/>
    <w:rsid w:val="00B91964"/>
    <w:rsid w:val="00B923F6"/>
    <w:rsid w:val="00B9288B"/>
    <w:rsid w:val="00B92A64"/>
    <w:rsid w:val="00B92C2D"/>
    <w:rsid w:val="00B9371B"/>
    <w:rsid w:val="00B93AB5"/>
    <w:rsid w:val="00B95606"/>
    <w:rsid w:val="00B958CA"/>
    <w:rsid w:val="00B959F0"/>
    <w:rsid w:val="00B96C06"/>
    <w:rsid w:val="00B973C4"/>
    <w:rsid w:val="00B97D27"/>
    <w:rsid w:val="00BA0179"/>
    <w:rsid w:val="00BA0CB5"/>
    <w:rsid w:val="00BA0DE0"/>
    <w:rsid w:val="00BA32C4"/>
    <w:rsid w:val="00BA5591"/>
    <w:rsid w:val="00BA5B7C"/>
    <w:rsid w:val="00BA627D"/>
    <w:rsid w:val="00BA7C46"/>
    <w:rsid w:val="00BA7E4E"/>
    <w:rsid w:val="00BB1008"/>
    <w:rsid w:val="00BB1BD1"/>
    <w:rsid w:val="00BB3D62"/>
    <w:rsid w:val="00BB4B77"/>
    <w:rsid w:val="00BB5CB1"/>
    <w:rsid w:val="00BB6155"/>
    <w:rsid w:val="00BB6360"/>
    <w:rsid w:val="00BB69CA"/>
    <w:rsid w:val="00BB7484"/>
    <w:rsid w:val="00BB7508"/>
    <w:rsid w:val="00BB75E7"/>
    <w:rsid w:val="00BB770F"/>
    <w:rsid w:val="00BC0560"/>
    <w:rsid w:val="00BC069B"/>
    <w:rsid w:val="00BC16B4"/>
    <w:rsid w:val="00BC1B20"/>
    <w:rsid w:val="00BC20DC"/>
    <w:rsid w:val="00BC251A"/>
    <w:rsid w:val="00BC2FC9"/>
    <w:rsid w:val="00BC3FFF"/>
    <w:rsid w:val="00BC5339"/>
    <w:rsid w:val="00BC59F8"/>
    <w:rsid w:val="00BC645E"/>
    <w:rsid w:val="00BC72F4"/>
    <w:rsid w:val="00BC79D3"/>
    <w:rsid w:val="00BD010A"/>
    <w:rsid w:val="00BD096A"/>
    <w:rsid w:val="00BD12FC"/>
    <w:rsid w:val="00BD1C68"/>
    <w:rsid w:val="00BD1D20"/>
    <w:rsid w:val="00BD2B1F"/>
    <w:rsid w:val="00BD3A4C"/>
    <w:rsid w:val="00BD3D82"/>
    <w:rsid w:val="00BD3E8E"/>
    <w:rsid w:val="00BD4254"/>
    <w:rsid w:val="00BD4522"/>
    <w:rsid w:val="00BD4A89"/>
    <w:rsid w:val="00BD513C"/>
    <w:rsid w:val="00BD5608"/>
    <w:rsid w:val="00BD583E"/>
    <w:rsid w:val="00BD646C"/>
    <w:rsid w:val="00BD6B1A"/>
    <w:rsid w:val="00BD6C69"/>
    <w:rsid w:val="00BD757B"/>
    <w:rsid w:val="00BD75A8"/>
    <w:rsid w:val="00BE01DA"/>
    <w:rsid w:val="00BE04D6"/>
    <w:rsid w:val="00BE0922"/>
    <w:rsid w:val="00BE0F22"/>
    <w:rsid w:val="00BE13E1"/>
    <w:rsid w:val="00BE2341"/>
    <w:rsid w:val="00BE2D0C"/>
    <w:rsid w:val="00BE2DE0"/>
    <w:rsid w:val="00BE2E3D"/>
    <w:rsid w:val="00BE3222"/>
    <w:rsid w:val="00BE33E0"/>
    <w:rsid w:val="00BE35BC"/>
    <w:rsid w:val="00BE42A9"/>
    <w:rsid w:val="00BE45E2"/>
    <w:rsid w:val="00BE51CA"/>
    <w:rsid w:val="00BE5630"/>
    <w:rsid w:val="00BE5B1F"/>
    <w:rsid w:val="00BE61AE"/>
    <w:rsid w:val="00BE6C06"/>
    <w:rsid w:val="00BF078F"/>
    <w:rsid w:val="00BF0917"/>
    <w:rsid w:val="00BF0929"/>
    <w:rsid w:val="00BF10A4"/>
    <w:rsid w:val="00BF25DF"/>
    <w:rsid w:val="00BF27CD"/>
    <w:rsid w:val="00BF35AB"/>
    <w:rsid w:val="00BF3CFB"/>
    <w:rsid w:val="00BF5245"/>
    <w:rsid w:val="00BF5AEA"/>
    <w:rsid w:val="00BF657D"/>
    <w:rsid w:val="00BF6B8E"/>
    <w:rsid w:val="00BF6E28"/>
    <w:rsid w:val="00BF7E30"/>
    <w:rsid w:val="00C00108"/>
    <w:rsid w:val="00C00FE5"/>
    <w:rsid w:val="00C0107B"/>
    <w:rsid w:val="00C0156B"/>
    <w:rsid w:val="00C01FFE"/>
    <w:rsid w:val="00C02CCD"/>
    <w:rsid w:val="00C02EBA"/>
    <w:rsid w:val="00C03357"/>
    <w:rsid w:val="00C03EA5"/>
    <w:rsid w:val="00C049DA"/>
    <w:rsid w:val="00C050C5"/>
    <w:rsid w:val="00C06088"/>
    <w:rsid w:val="00C0635C"/>
    <w:rsid w:val="00C06812"/>
    <w:rsid w:val="00C06E34"/>
    <w:rsid w:val="00C070BA"/>
    <w:rsid w:val="00C071EE"/>
    <w:rsid w:val="00C07C8B"/>
    <w:rsid w:val="00C07D50"/>
    <w:rsid w:val="00C102A4"/>
    <w:rsid w:val="00C10C4F"/>
    <w:rsid w:val="00C10E91"/>
    <w:rsid w:val="00C111EA"/>
    <w:rsid w:val="00C121B0"/>
    <w:rsid w:val="00C1226D"/>
    <w:rsid w:val="00C1259B"/>
    <w:rsid w:val="00C12834"/>
    <w:rsid w:val="00C12B92"/>
    <w:rsid w:val="00C12DA0"/>
    <w:rsid w:val="00C13230"/>
    <w:rsid w:val="00C13FDE"/>
    <w:rsid w:val="00C14037"/>
    <w:rsid w:val="00C164B6"/>
    <w:rsid w:val="00C16867"/>
    <w:rsid w:val="00C16EC7"/>
    <w:rsid w:val="00C1732D"/>
    <w:rsid w:val="00C1734C"/>
    <w:rsid w:val="00C17680"/>
    <w:rsid w:val="00C17A75"/>
    <w:rsid w:val="00C17D3F"/>
    <w:rsid w:val="00C17E08"/>
    <w:rsid w:val="00C2058F"/>
    <w:rsid w:val="00C20EB5"/>
    <w:rsid w:val="00C2222F"/>
    <w:rsid w:val="00C22E65"/>
    <w:rsid w:val="00C2413C"/>
    <w:rsid w:val="00C244E0"/>
    <w:rsid w:val="00C25BB2"/>
    <w:rsid w:val="00C25C16"/>
    <w:rsid w:val="00C26026"/>
    <w:rsid w:val="00C2607B"/>
    <w:rsid w:val="00C26569"/>
    <w:rsid w:val="00C2692B"/>
    <w:rsid w:val="00C26C12"/>
    <w:rsid w:val="00C26CA2"/>
    <w:rsid w:val="00C270C3"/>
    <w:rsid w:val="00C277E2"/>
    <w:rsid w:val="00C304BA"/>
    <w:rsid w:val="00C30C4A"/>
    <w:rsid w:val="00C3127A"/>
    <w:rsid w:val="00C314FB"/>
    <w:rsid w:val="00C318A0"/>
    <w:rsid w:val="00C31B38"/>
    <w:rsid w:val="00C329CB"/>
    <w:rsid w:val="00C3345C"/>
    <w:rsid w:val="00C33B36"/>
    <w:rsid w:val="00C3401A"/>
    <w:rsid w:val="00C34CEF"/>
    <w:rsid w:val="00C34E23"/>
    <w:rsid w:val="00C3541A"/>
    <w:rsid w:val="00C359D3"/>
    <w:rsid w:val="00C36221"/>
    <w:rsid w:val="00C36823"/>
    <w:rsid w:val="00C3713A"/>
    <w:rsid w:val="00C3764D"/>
    <w:rsid w:val="00C377EC"/>
    <w:rsid w:val="00C37986"/>
    <w:rsid w:val="00C37F07"/>
    <w:rsid w:val="00C402CF"/>
    <w:rsid w:val="00C40381"/>
    <w:rsid w:val="00C403E0"/>
    <w:rsid w:val="00C40451"/>
    <w:rsid w:val="00C41444"/>
    <w:rsid w:val="00C414A2"/>
    <w:rsid w:val="00C41D40"/>
    <w:rsid w:val="00C41DE1"/>
    <w:rsid w:val="00C41ED0"/>
    <w:rsid w:val="00C4245D"/>
    <w:rsid w:val="00C42BE3"/>
    <w:rsid w:val="00C42C72"/>
    <w:rsid w:val="00C4300A"/>
    <w:rsid w:val="00C445F0"/>
    <w:rsid w:val="00C45F09"/>
    <w:rsid w:val="00C4670C"/>
    <w:rsid w:val="00C46A04"/>
    <w:rsid w:val="00C472A1"/>
    <w:rsid w:val="00C47DC0"/>
    <w:rsid w:val="00C507ED"/>
    <w:rsid w:val="00C51AA4"/>
    <w:rsid w:val="00C53D72"/>
    <w:rsid w:val="00C5468C"/>
    <w:rsid w:val="00C55A21"/>
    <w:rsid w:val="00C560C2"/>
    <w:rsid w:val="00C566E1"/>
    <w:rsid w:val="00C5688A"/>
    <w:rsid w:val="00C57142"/>
    <w:rsid w:val="00C5760B"/>
    <w:rsid w:val="00C5789A"/>
    <w:rsid w:val="00C57FB1"/>
    <w:rsid w:val="00C6063E"/>
    <w:rsid w:val="00C60FA8"/>
    <w:rsid w:val="00C61C5F"/>
    <w:rsid w:val="00C61C92"/>
    <w:rsid w:val="00C61FF9"/>
    <w:rsid w:val="00C6240C"/>
    <w:rsid w:val="00C62CF8"/>
    <w:rsid w:val="00C63EEC"/>
    <w:rsid w:val="00C64076"/>
    <w:rsid w:val="00C642C8"/>
    <w:rsid w:val="00C6436A"/>
    <w:rsid w:val="00C6495E"/>
    <w:rsid w:val="00C64A76"/>
    <w:rsid w:val="00C64EEB"/>
    <w:rsid w:val="00C65202"/>
    <w:rsid w:val="00C662DA"/>
    <w:rsid w:val="00C66654"/>
    <w:rsid w:val="00C669E2"/>
    <w:rsid w:val="00C6711D"/>
    <w:rsid w:val="00C67D2A"/>
    <w:rsid w:val="00C70406"/>
    <w:rsid w:val="00C70943"/>
    <w:rsid w:val="00C70F14"/>
    <w:rsid w:val="00C71A8C"/>
    <w:rsid w:val="00C71E28"/>
    <w:rsid w:val="00C72316"/>
    <w:rsid w:val="00C736F9"/>
    <w:rsid w:val="00C7382A"/>
    <w:rsid w:val="00C73B61"/>
    <w:rsid w:val="00C74467"/>
    <w:rsid w:val="00C7504A"/>
    <w:rsid w:val="00C7577D"/>
    <w:rsid w:val="00C77234"/>
    <w:rsid w:val="00C77D49"/>
    <w:rsid w:val="00C81881"/>
    <w:rsid w:val="00C82B77"/>
    <w:rsid w:val="00C83515"/>
    <w:rsid w:val="00C83A0A"/>
    <w:rsid w:val="00C83EDD"/>
    <w:rsid w:val="00C83F99"/>
    <w:rsid w:val="00C8404B"/>
    <w:rsid w:val="00C84425"/>
    <w:rsid w:val="00C8465F"/>
    <w:rsid w:val="00C84BB0"/>
    <w:rsid w:val="00C84DD4"/>
    <w:rsid w:val="00C85591"/>
    <w:rsid w:val="00C85D91"/>
    <w:rsid w:val="00C87823"/>
    <w:rsid w:val="00C87EA2"/>
    <w:rsid w:val="00C902F2"/>
    <w:rsid w:val="00C90C2E"/>
    <w:rsid w:val="00C90D06"/>
    <w:rsid w:val="00C90DCD"/>
    <w:rsid w:val="00C90F9D"/>
    <w:rsid w:val="00C91CF8"/>
    <w:rsid w:val="00C91EBD"/>
    <w:rsid w:val="00C9232E"/>
    <w:rsid w:val="00C923CE"/>
    <w:rsid w:val="00C924DB"/>
    <w:rsid w:val="00C92653"/>
    <w:rsid w:val="00C92AD9"/>
    <w:rsid w:val="00C92C5D"/>
    <w:rsid w:val="00C9374C"/>
    <w:rsid w:val="00C9422A"/>
    <w:rsid w:val="00C94532"/>
    <w:rsid w:val="00C948B7"/>
    <w:rsid w:val="00C948D9"/>
    <w:rsid w:val="00C95044"/>
    <w:rsid w:val="00C956C4"/>
    <w:rsid w:val="00C95B1D"/>
    <w:rsid w:val="00C97119"/>
    <w:rsid w:val="00C975BC"/>
    <w:rsid w:val="00C97C0B"/>
    <w:rsid w:val="00CA0440"/>
    <w:rsid w:val="00CA0940"/>
    <w:rsid w:val="00CA0CFE"/>
    <w:rsid w:val="00CA136F"/>
    <w:rsid w:val="00CA1E1B"/>
    <w:rsid w:val="00CA2434"/>
    <w:rsid w:val="00CA2A3D"/>
    <w:rsid w:val="00CA34D4"/>
    <w:rsid w:val="00CA3BB0"/>
    <w:rsid w:val="00CA3E00"/>
    <w:rsid w:val="00CA461C"/>
    <w:rsid w:val="00CA4B8E"/>
    <w:rsid w:val="00CA5962"/>
    <w:rsid w:val="00CA6291"/>
    <w:rsid w:val="00CA6296"/>
    <w:rsid w:val="00CA6D27"/>
    <w:rsid w:val="00CB042F"/>
    <w:rsid w:val="00CB1D77"/>
    <w:rsid w:val="00CB408F"/>
    <w:rsid w:val="00CB4861"/>
    <w:rsid w:val="00CB4BFE"/>
    <w:rsid w:val="00CB5271"/>
    <w:rsid w:val="00CB56D0"/>
    <w:rsid w:val="00CB61FE"/>
    <w:rsid w:val="00CB627D"/>
    <w:rsid w:val="00CB725D"/>
    <w:rsid w:val="00CB7304"/>
    <w:rsid w:val="00CB790E"/>
    <w:rsid w:val="00CC11EC"/>
    <w:rsid w:val="00CC15D4"/>
    <w:rsid w:val="00CC15FC"/>
    <w:rsid w:val="00CC17F0"/>
    <w:rsid w:val="00CC1A9D"/>
    <w:rsid w:val="00CC2381"/>
    <w:rsid w:val="00CC35A7"/>
    <w:rsid w:val="00CC3674"/>
    <w:rsid w:val="00CC478A"/>
    <w:rsid w:val="00CC4945"/>
    <w:rsid w:val="00CC4E4C"/>
    <w:rsid w:val="00CC66F8"/>
    <w:rsid w:val="00CC6A27"/>
    <w:rsid w:val="00CC7580"/>
    <w:rsid w:val="00CC7B9E"/>
    <w:rsid w:val="00CC7DD6"/>
    <w:rsid w:val="00CD0132"/>
    <w:rsid w:val="00CD09E7"/>
    <w:rsid w:val="00CD0D98"/>
    <w:rsid w:val="00CD1407"/>
    <w:rsid w:val="00CD1920"/>
    <w:rsid w:val="00CD2134"/>
    <w:rsid w:val="00CD26F9"/>
    <w:rsid w:val="00CD2F0A"/>
    <w:rsid w:val="00CD3900"/>
    <w:rsid w:val="00CD393E"/>
    <w:rsid w:val="00CD3FB5"/>
    <w:rsid w:val="00CD43B1"/>
    <w:rsid w:val="00CD491B"/>
    <w:rsid w:val="00CD4E61"/>
    <w:rsid w:val="00CD5602"/>
    <w:rsid w:val="00CD5613"/>
    <w:rsid w:val="00CD585C"/>
    <w:rsid w:val="00CD5BD8"/>
    <w:rsid w:val="00CD5FE0"/>
    <w:rsid w:val="00CD790E"/>
    <w:rsid w:val="00CE077F"/>
    <w:rsid w:val="00CE0E5F"/>
    <w:rsid w:val="00CE188D"/>
    <w:rsid w:val="00CE2831"/>
    <w:rsid w:val="00CE2EAF"/>
    <w:rsid w:val="00CE3E0F"/>
    <w:rsid w:val="00CE55FE"/>
    <w:rsid w:val="00CE564B"/>
    <w:rsid w:val="00CE573B"/>
    <w:rsid w:val="00CE57CA"/>
    <w:rsid w:val="00CE663A"/>
    <w:rsid w:val="00CE6982"/>
    <w:rsid w:val="00CE7168"/>
    <w:rsid w:val="00CE71D9"/>
    <w:rsid w:val="00CE76EE"/>
    <w:rsid w:val="00CF104B"/>
    <w:rsid w:val="00CF1E71"/>
    <w:rsid w:val="00CF2354"/>
    <w:rsid w:val="00CF271E"/>
    <w:rsid w:val="00CF2833"/>
    <w:rsid w:val="00CF286C"/>
    <w:rsid w:val="00CF28EC"/>
    <w:rsid w:val="00CF2A01"/>
    <w:rsid w:val="00CF2F9A"/>
    <w:rsid w:val="00CF37D1"/>
    <w:rsid w:val="00CF4035"/>
    <w:rsid w:val="00CF5108"/>
    <w:rsid w:val="00CF5633"/>
    <w:rsid w:val="00CF5D9C"/>
    <w:rsid w:val="00CF5F64"/>
    <w:rsid w:val="00CF6394"/>
    <w:rsid w:val="00CF6CCF"/>
    <w:rsid w:val="00CF6ECB"/>
    <w:rsid w:val="00CF77C2"/>
    <w:rsid w:val="00D0041C"/>
    <w:rsid w:val="00D00468"/>
    <w:rsid w:val="00D0110B"/>
    <w:rsid w:val="00D01574"/>
    <w:rsid w:val="00D01781"/>
    <w:rsid w:val="00D021B8"/>
    <w:rsid w:val="00D02D13"/>
    <w:rsid w:val="00D038DC"/>
    <w:rsid w:val="00D0483A"/>
    <w:rsid w:val="00D049F4"/>
    <w:rsid w:val="00D04B68"/>
    <w:rsid w:val="00D054D2"/>
    <w:rsid w:val="00D06ABB"/>
    <w:rsid w:val="00D07336"/>
    <w:rsid w:val="00D07D6B"/>
    <w:rsid w:val="00D10366"/>
    <w:rsid w:val="00D10540"/>
    <w:rsid w:val="00D116A2"/>
    <w:rsid w:val="00D11757"/>
    <w:rsid w:val="00D11AC2"/>
    <w:rsid w:val="00D128DA"/>
    <w:rsid w:val="00D12B13"/>
    <w:rsid w:val="00D13172"/>
    <w:rsid w:val="00D131F8"/>
    <w:rsid w:val="00D144B8"/>
    <w:rsid w:val="00D154B4"/>
    <w:rsid w:val="00D15A02"/>
    <w:rsid w:val="00D15D00"/>
    <w:rsid w:val="00D16051"/>
    <w:rsid w:val="00D16152"/>
    <w:rsid w:val="00D1645E"/>
    <w:rsid w:val="00D16656"/>
    <w:rsid w:val="00D1777F"/>
    <w:rsid w:val="00D17805"/>
    <w:rsid w:val="00D20DA4"/>
    <w:rsid w:val="00D214FD"/>
    <w:rsid w:val="00D23315"/>
    <w:rsid w:val="00D23538"/>
    <w:rsid w:val="00D23621"/>
    <w:rsid w:val="00D23690"/>
    <w:rsid w:val="00D2437D"/>
    <w:rsid w:val="00D24973"/>
    <w:rsid w:val="00D249DB"/>
    <w:rsid w:val="00D24E04"/>
    <w:rsid w:val="00D25467"/>
    <w:rsid w:val="00D25700"/>
    <w:rsid w:val="00D26622"/>
    <w:rsid w:val="00D26F62"/>
    <w:rsid w:val="00D27644"/>
    <w:rsid w:val="00D27865"/>
    <w:rsid w:val="00D30192"/>
    <w:rsid w:val="00D301E7"/>
    <w:rsid w:val="00D3066E"/>
    <w:rsid w:val="00D310B7"/>
    <w:rsid w:val="00D31E6D"/>
    <w:rsid w:val="00D32133"/>
    <w:rsid w:val="00D32177"/>
    <w:rsid w:val="00D3237E"/>
    <w:rsid w:val="00D3263E"/>
    <w:rsid w:val="00D32BC6"/>
    <w:rsid w:val="00D330F9"/>
    <w:rsid w:val="00D335E6"/>
    <w:rsid w:val="00D33A64"/>
    <w:rsid w:val="00D34CD6"/>
    <w:rsid w:val="00D35279"/>
    <w:rsid w:val="00D35456"/>
    <w:rsid w:val="00D35498"/>
    <w:rsid w:val="00D35771"/>
    <w:rsid w:val="00D35984"/>
    <w:rsid w:val="00D35F10"/>
    <w:rsid w:val="00D361D4"/>
    <w:rsid w:val="00D364BD"/>
    <w:rsid w:val="00D36835"/>
    <w:rsid w:val="00D36B52"/>
    <w:rsid w:val="00D37992"/>
    <w:rsid w:val="00D37CA3"/>
    <w:rsid w:val="00D37DAB"/>
    <w:rsid w:val="00D37F19"/>
    <w:rsid w:val="00D4005D"/>
    <w:rsid w:val="00D4049A"/>
    <w:rsid w:val="00D40AA3"/>
    <w:rsid w:val="00D40D41"/>
    <w:rsid w:val="00D40E9B"/>
    <w:rsid w:val="00D41455"/>
    <w:rsid w:val="00D41642"/>
    <w:rsid w:val="00D422E8"/>
    <w:rsid w:val="00D4402F"/>
    <w:rsid w:val="00D44C55"/>
    <w:rsid w:val="00D44DEF"/>
    <w:rsid w:val="00D45107"/>
    <w:rsid w:val="00D45511"/>
    <w:rsid w:val="00D45560"/>
    <w:rsid w:val="00D45633"/>
    <w:rsid w:val="00D4564E"/>
    <w:rsid w:val="00D4567B"/>
    <w:rsid w:val="00D45707"/>
    <w:rsid w:val="00D45E92"/>
    <w:rsid w:val="00D46B1A"/>
    <w:rsid w:val="00D46E02"/>
    <w:rsid w:val="00D46E29"/>
    <w:rsid w:val="00D4700F"/>
    <w:rsid w:val="00D4788E"/>
    <w:rsid w:val="00D47EFE"/>
    <w:rsid w:val="00D50132"/>
    <w:rsid w:val="00D50282"/>
    <w:rsid w:val="00D50B35"/>
    <w:rsid w:val="00D5177B"/>
    <w:rsid w:val="00D51B54"/>
    <w:rsid w:val="00D51CF6"/>
    <w:rsid w:val="00D52333"/>
    <w:rsid w:val="00D53609"/>
    <w:rsid w:val="00D53CCF"/>
    <w:rsid w:val="00D55AF1"/>
    <w:rsid w:val="00D55D24"/>
    <w:rsid w:val="00D55FA9"/>
    <w:rsid w:val="00D56C7F"/>
    <w:rsid w:val="00D57416"/>
    <w:rsid w:val="00D57EF0"/>
    <w:rsid w:val="00D57FCD"/>
    <w:rsid w:val="00D608DB"/>
    <w:rsid w:val="00D6122E"/>
    <w:rsid w:val="00D61C84"/>
    <w:rsid w:val="00D6215C"/>
    <w:rsid w:val="00D624AA"/>
    <w:rsid w:val="00D626A7"/>
    <w:rsid w:val="00D63FBA"/>
    <w:rsid w:val="00D6447C"/>
    <w:rsid w:val="00D64765"/>
    <w:rsid w:val="00D6515B"/>
    <w:rsid w:val="00D65375"/>
    <w:rsid w:val="00D65A6D"/>
    <w:rsid w:val="00D65AB2"/>
    <w:rsid w:val="00D6674D"/>
    <w:rsid w:val="00D66A54"/>
    <w:rsid w:val="00D66E56"/>
    <w:rsid w:val="00D67C93"/>
    <w:rsid w:val="00D67D57"/>
    <w:rsid w:val="00D70C84"/>
    <w:rsid w:val="00D725AD"/>
    <w:rsid w:val="00D726B0"/>
    <w:rsid w:val="00D72A71"/>
    <w:rsid w:val="00D73006"/>
    <w:rsid w:val="00D73105"/>
    <w:rsid w:val="00D7372B"/>
    <w:rsid w:val="00D73899"/>
    <w:rsid w:val="00D747EE"/>
    <w:rsid w:val="00D74A22"/>
    <w:rsid w:val="00D754B7"/>
    <w:rsid w:val="00D75A2B"/>
    <w:rsid w:val="00D76AAE"/>
    <w:rsid w:val="00D76B38"/>
    <w:rsid w:val="00D76D8C"/>
    <w:rsid w:val="00D771DC"/>
    <w:rsid w:val="00D77B87"/>
    <w:rsid w:val="00D77DA9"/>
    <w:rsid w:val="00D8077F"/>
    <w:rsid w:val="00D81059"/>
    <w:rsid w:val="00D81199"/>
    <w:rsid w:val="00D81309"/>
    <w:rsid w:val="00D8151E"/>
    <w:rsid w:val="00D828B4"/>
    <w:rsid w:val="00D830A5"/>
    <w:rsid w:val="00D83301"/>
    <w:rsid w:val="00D83641"/>
    <w:rsid w:val="00D83F10"/>
    <w:rsid w:val="00D84BA4"/>
    <w:rsid w:val="00D84EF3"/>
    <w:rsid w:val="00D85271"/>
    <w:rsid w:val="00D8579B"/>
    <w:rsid w:val="00D85C41"/>
    <w:rsid w:val="00D8643C"/>
    <w:rsid w:val="00D86BBF"/>
    <w:rsid w:val="00D8706D"/>
    <w:rsid w:val="00D8740C"/>
    <w:rsid w:val="00D87705"/>
    <w:rsid w:val="00D878EB"/>
    <w:rsid w:val="00D87A37"/>
    <w:rsid w:val="00D87EBF"/>
    <w:rsid w:val="00D90822"/>
    <w:rsid w:val="00D90873"/>
    <w:rsid w:val="00D9087F"/>
    <w:rsid w:val="00D91374"/>
    <w:rsid w:val="00D916B7"/>
    <w:rsid w:val="00D92097"/>
    <w:rsid w:val="00D928D4"/>
    <w:rsid w:val="00D9601F"/>
    <w:rsid w:val="00D9622D"/>
    <w:rsid w:val="00D972F6"/>
    <w:rsid w:val="00D97373"/>
    <w:rsid w:val="00D9748B"/>
    <w:rsid w:val="00D976D1"/>
    <w:rsid w:val="00D97BE3"/>
    <w:rsid w:val="00D97F42"/>
    <w:rsid w:val="00DA0FDA"/>
    <w:rsid w:val="00DA20BE"/>
    <w:rsid w:val="00DA310F"/>
    <w:rsid w:val="00DA3B8D"/>
    <w:rsid w:val="00DA6BB5"/>
    <w:rsid w:val="00DA705D"/>
    <w:rsid w:val="00DA721B"/>
    <w:rsid w:val="00DA7A80"/>
    <w:rsid w:val="00DA7C13"/>
    <w:rsid w:val="00DB0A25"/>
    <w:rsid w:val="00DB0D27"/>
    <w:rsid w:val="00DB0E3F"/>
    <w:rsid w:val="00DB17A4"/>
    <w:rsid w:val="00DB2251"/>
    <w:rsid w:val="00DB24DD"/>
    <w:rsid w:val="00DB2DA6"/>
    <w:rsid w:val="00DB3BEF"/>
    <w:rsid w:val="00DB3D57"/>
    <w:rsid w:val="00DB3DB8"/>
    <w:rsid w:val="00DB44B7"/>
    <w:rsid w:val="00DB4813"/>
    <w:rsid w:val="00DB4A32"/>
    <w:rsid w:val="00DB50E7"/>
    <w:rsid w:val="00DB61F7"/>
    <w:rsid w:val="00DB757B"/>
    <w:rsid w:val="00DB78DD"/>
    <w:rsid w:val="00DC009B"/>
    <w:rsid w:val="00DC0637"/>
    <w:rsid w:val="00DC153B"/>
    <w:rsid w:val="00DC168C"/>
    <w:rsid w:val="00DC16BD"/>
    <w:rsid w:val="00DC27F5"/>
    <w:rsid w:val="00DC28CE"/>
    <w:rsid w:val="00DC2A9B"/>
    <w:rsid w:val="00DC3B2F"/>
    <w:rsid w:val="00DC450E"/>
    <w:rsid w:val="00DC51F2"/>
    <w:rsid w:val="00DC619E"/>
    <w:rsid w:val="00DC624B"/>
    <w:rsid w:val="00DC63EF"/>
    <w:rsid w:val="00DC6CA0"/>
    <w:rsid w:val="00DC6D64"/>
    <w:rsid w:val="00DC7237"/>
    <w:rsid w:val="00DC73DE"/>
    <w:rsid w:val="00DC7CBC"/>
    <w:rsid w:val="00DC7FF8"/>
    <w:rsid w:val="00DD06C5"/>
    <w:rsid w:val="00DD0AA8"/>
    <w:rsid w:val="00DD0DDF"/>
    <w:rsid w:val="00DD1F96"/>
    <w:rsid w:val="00DD2599"/>
    <w:rsid w:val="00DD2615"/>
    <w:rsid w:val="00DD2DB7"/>
    <w:rsid w:val="00DD2F78"/>
    <w:rsid w:val="00DD4B2B"/>
    <w:rsid w:val="00DD4ED8"/>
    <w:rsid w:val="00DD4F7C"/>
    <w:rsid w:val="00DD5265"/>
    <w:rsid w:val="00DD5330"/>
    <w:rsid w:val="00DD7A5C"/>
    <w:rsid w:val="00DD7AA7"/>
    <w:rsid w:val="00DE026E"/>
    <w:rsid w:val="00DE0694"/>
    <w:rsid w:val="00DE0F04"/>
    <w:rsid w:val="00DE147A"/>
    <w:rsid w:val="00DE19DB"/>
    <w:rsid w:val="00DE1A86"/>
    <w:rsid w:val="00DE1AB5"/>
    <w:rsid w:val="00DE2048"/>
    <w:rsid w:val="00DE3B22"/>
    <w:rsid w:val="00DE47DD"/>
    <w:rsid w:val="00DE532C"/>
    <w:rsid w:val="00DE5C73"/>
    <w:rsid w:val="00DE5EA6"/>
    <w:rsid w:val="00DE6D88"/>
    <w:rsid w:val="00DF0E78"/>
    <w:rsid w:val="00DF1168"/>
    <w:rsid w:val="00DF12BE"/>
    <w:rsid w:val="00DF1406"/>
    <w:rsid w:val="00DF237A"/>
    <w:rsid w:val="00DF2C9A"/>
    <w:rsid w:val="00DF31F0"/>
    <w:rsid w:val="00DF5787"/>
    <w:rsid w:val="00DF677A"/>
    <w:rsid w:val="00DF705E"/>
    <w:rsid w:val="00DF7129"/>
    <w:rsid w:val="00DF772E"/>
    <w:rsid w:val="00DF7AB8"/>
    <w:rsid w:val="00E00306"/>
    <w:rsid w:val="00E005B0"/>
    <w:rsid w:val="00E00B9B"/>
    <w:rsid w:val="00E01E57"/>
    <w:rsid w:val="00E022DF"/>
    <w:rsid w:val="00E02397"/>
    <w:rsid w:val="00E0344F"/>
    <w:rsid w:val="00E0383F"/>
    <w:rsid w:val="00E043A7"/>
    <w:rsid w:val="00E04447"/>
    <w:rsid w:val="00E0493D"/>
    <w:rsid w:val="00E05EA8"/>
    <w:rsid w:val="00E0606B"/>
    <w:rsid w:val="00E060D6"/>
    <w:rsid w:val="00E063E8"/>
    <w:rsid w:val="00E0699C"/>
    <w:rsid w:val="00E06A94"/>
    <w:rsid w:val="00E07750"/>
    <w:rsid w:val="00E077CD"/>
    <w:rsid w:val="00E077E2"/>
    <w:rsid w:val="00E07EEF"/>
    <w:rsid w:val="00E10BD1"/>
    <w:rsid w:val="00E117A5"/>
    <w:rsid w:val="00E12A03"/>
    <w:rsid w:val="00E132CA"/>
    <w:rsid w:val="00E144D4"/>
    <w:rsid w:val="00E16E2E"/>
    <w:rsid w:val="00E179E5"/>
    <w:rsid w:val="00E17B57"/>
    <w:rsid w:val="00E17D79"/>
    <w:rsid w:val="00E201AA"/>
    <w:rsid w:val="00E20999"/>
    <w:rsid w:val="00E20CC1"/>
    <w:rsid w:val="00E20D6B"/>
    <w:rsid w:val="00E20F0B"/>
    <w:rsid w:val="00E21A43"/>
    <w:rsid w:val="00E21C35"/>
    <w:rsid w:val="00E2280C"/>
    <w:rsid w:val="00E232EE"/>
    <w:rsid w:val="00E24B48"/>
    <w:rsid w:val="00E253F1"/>
    <w:rsid w:val="00E26AA0"/>
    <w:rsid w:val="00E26C5B"/>
    <w:rsid w:val="00E27471"/>
    <w:rsid w:val="00E27779"/>
    <w:rsid w:val="00E3009E"/>
    <w:rsid w:val="00E30249"/>
    <w:rsid w:val="00E30D7B"/>
    <w:rsid w:val="00E3115A"/>
    <w:rsid w:val="00E31D8E"/>
    <w:rsid w:val="00E33313"/>
    <w:rsid w:val="00E333A8"/>
    <w:rsid w:val="00E338D7"/>
    <w:rsid w:val="00E341C8"/>
    <w:rsid w:val="00E34D9A"/>
    <w:rsid w:val="00E35424"/>
    <w:rsid w:val="00E3566B"/>
    <w:rsid w:val="00E35A78"/>
    <w:rsid w:val="00E360AA"/>
    <w:rsid w:val="00E36520"/>
    <w:rsid w:val="00E3717A"/>
    <w:rsid w:val="00E3788E"/>
    <w:rsid w:val="00E4033C"/>
    <w:rsid w:val="00E404F3"/>
    <w:rsid w:val="00E40F35"/>
    <w:rsid w:val="00E41183"/>
    <w:rsid w:val="00E4161A"/>
    <w:rsid w:val="00E4181A"/>
    <w:rsid w:val="00E426B0"/>
    <w:rsid w:val="00E42720"/>
    <w:rsid w:val="00E42AA6"/>
    <w:rsid w:val="00E42D1C"/>
    <w:rsid w:val="00E42DD8"/>
    <w:rsid w:val="00E431CA"/>
    <w:rsid w:val="00E433C2"/>
    <w:rsid w:val="00E438C3"/>
    <w:rsid w:val="00E43950"/>
    <w:rsid w:val="00E43A03"/>
    <w:rsid w:val="00E4475A"/>
    <w:rsid w:val="00E447CE"/>
    <w:rsid w:val="00E45C09"/>
    <w:rsid w:val="00E45C8B"/>
    <w:rsid w:val="00E46245"/>
    <w:rsid w:val="00E46285"/>
    <w:rsid w:val="00E46A0B"/>
    <w:rsid w:val="00E50E39"/>
    <w:rsid w:val="00E51083"/>
    <w:rsid w:val="00E5156B"/>
    <w:rsid w:val="00E515CF"/>
    <w:rsid w:val="00E515E7"/>
    <w:rsid w:val="00E51B1E"/>
    <w:rsid w:val="00E52D07"/>
    <w:rsid w:val="00E52EE9"/>
    <w:rsid w:val="00E5351D"/>
    <w:rsid w:val="00E553CD"/>
    <w:rsid w:val="00E55FDE"/>
    <w:rsid w:val="00E56045"/>
    <w:rsid w:val="00E56779"/>
    <w:rsid w:val="00E60FF8"/>
    <w:rsid w:val="00E6192C"/>
    <w:rsid w:val="00E61A60"/>
    <w:rsid w:val="00E62C52"/>
    <w:rsid w:val="00E632CB"/>
    <w:rsid w:val="00E63DE8"/>
    <w:rsid w:val="00E65798"/>
    <w:rsid w:val="00E6580C"/>
    <w:rsid w:val="00E65DA2"/>
    <w:rsid w:val="00E65EB9"/>
    <w:rsid w:val="00E666A3"/>
    <w:rsid w:val="00E669BE"/>
    <w:rsid w:val="00E67535"/>
    <w:rsid w:val="00E679BB"/>
    <w:rsid w:val="00E67DA8"/>
    <w:rsid w:val="00E702D2"/>
    <w:rsid w:val="00E70D85"/>
    <w:rsid w:val="00E713EB"/>
    <w:rsid w:val="00E71CF5"/>
    <w:rsid w:val="00E71EDA"/>
    <w:rsid w:val="00E7229F"/>
    <w:rsid w:val="00E72582"/>
    <w:rsid w:val="00E72B50"/>
    <w:rsid w:val="00E7316E"/>
    <w:rsid w:val="00E73174"/>
    <w:rsid w:val="00E73252"/>
    <w:rsid w:val="00E73B58"/>
    <w:rsid w:val="00E73DE7"/>
    <w:rsid w:val="00E75097"/>
    <w:rsid w:val="00E75EAF"/>
    <w:rsid w:val="00E75F61"/>
    <w:rsid w:val="00E76A76"/>
    <w:rsid w:val="00E77BD6"/>
    <w:rsid w:val="00E80145"/>
    <w:rsid w:val="00E807CA"/>
    <w:rsid w:val="00E8096D"/>
    <w:rsid w:val="00E80B1A"/>
    <w:rsid w:val="00E80FD7"/>
    <w:rsid w:val="00E81BDA"/>
    <w:rsid w:val="00E823DA"/>
    <w:rsid w:val="00E8294E"/>
    <w:rsid w:val="00E829F5"/>
    <w:rsid w:val="00E82F10"/>
    <w:rsid w:val="00E8346D"/>
    <w:rsid w:val="00E83BD3"/>
    <w:rsid w:val="00E84A2D"/>
    <w:rsid w:val="00E85192"/>
    <w:rsid w:val="00E85617"/>
    <w:rsid w:val="00E856A9"/>
    <w:rsid w:val="00E85888"/>
    <w:rsid w:val="00E8602F"/>
    <w:rsid w:val="00E86252"/>
    <w:rsid w:val="00E87057"/>
    <w:rsid w:val="00E870D2"/>
    <w:rsid w:val="00E8799D"/>
    <w:rsid w:val="00E87C15"/>
    <w:rsid w:val="00E9030C"/>
    <w:rsid w:val="00E905B2"/>
    <w:rsid w:val="00E90C7B"/>
    <w:rsid w:val="00E9112F"/>
    <w:rsid w:val="00E91509"/>
    <w:rsid w:val="00E91D5E"/>
    <w:rsid w:val="00E91D79"/>
    <w:rsid w:val="00E91E61"/>
    <w:rsid w:val="00E922E6"/>
    <w:rsid w:val="00E9238D"/>
    <w:rsid w:val="00E92645"/>
    <w:rsid w:val="00E929DF"/>
    <w:rsid w:val="00E92A70"/>
    <w:rsid w:val="00E93BA9"/>
    <w:rsid w:val="00E94C3F"/>
    <w:rsid w:val="00E9563E"/>
    <w:rsid w:val="00E9570E"/>
    <w:rsid w:val="00E957EE"/>
    <w:rsid w:val="00E962E6"/>
    <w:rsid w:val="00E96B9E"/>
    <w:rsid w:val="00E96CDD"/>
    <w:rsid w:val="00E975F7"/>
    <w:rsid w:val="00E97EFA"/>
    <w:rsid w:val="00EA055E"/>
    <w:rsid w:val="00EA0799"/>
    <w:rsid w:val="00EA08A4"/>
    <w:rsid w:val="00EA0D6E"/>
    <w:rsid w:val="00EA14CE"/>
    <w:rsid w:val="00EA19C2"/>
    <w:rsid w:val="00EA1B31"/>
    <w:rsid w:val="00EA2235"/>
    <w:rsid w:val="00EA24D3"/>
    <w:rsid w:val="00EA257E"/>
    <w:rsid w:val="00EA3038"/>
    <w:rsid w:val="00EA303B"/>
    <w:rsid w:val="00EA3EB0"/>
    <w:rsid w:val="00EA4A94"/>
    <w:rsid w:val="00EA4E07"/>
    <w:rsid w:val="00EA586A"/>
    <w:rsid w:val="00EA5CCA"/>
    <w:rsid w:val="00EA60B6"/>
    <w:rsid w:val="00EB0515"/>
    <w:rsid w:val="00EB13A2"/>
    <w:rsid w:val="00EB1942"/>
    <w:rsid w:val="00EB2821"/>
    <w:rsid w:val="00EB2EEE"/>
    <w:rsid w:val="00EB3016"/>
    <w:rsid w:val="00EB386C"/>
    <w:rsid w:val="00EB4375"/>
    <w:rsid w:val="00EB482D"/>
    <w:rsid w:val="00EB4E62"/>
    <w:rsid w:val="00EB51D3"/>
    <w:rsid w:val="00EB5200"/>
    <w:rsid w:val="00EB588E"/>
    <w:rsid w:val="00EB707C"/>
    <w:rsid w:val="00EB79DC"/>
    <w:rsid w:val="00EB7BB4"/>
    <w:rsid w:val="00EC0E9E"/>
    <w:rsid w:val="00EC1485"/>
    <w:rsid w:val="00EC1B68"/>
    <w:rsid w:val="00EC1B98"/>
    <w:rsid w:val="00EC1C02"/>
    <w:rsid w:val="00EC2038"/>
    <w:rsid w:val="00EC2088"/>
    <w:rsid w:val="00EC25CB"/>
    <w:rsid w:val="00EC2A33"/>
    <w:rsid w:val="00EC2A8E"/>
    <w:rsid w:val="00EC3049"/>
    <w:rsid w:val="00EC30C5"/>
    <w:rsid w:val="00EC3737"/>
    <w:rsid w:val="00EC3940"/>
    <w:rsid w:val="00EC3EDF"/>
    <w:rsid w:val="00EC4215"/>
    <w:rsid w:val="00EC45B4"/>
    <w:rsid w:val="00EC5B52"/>
    <w:rsid w:val="00EC6419"/>
    <w:rsid w:val="00EC6604"/>
    <w:rsid w:val="00EC68FE"/>
    <w:rsid w:val="00EC712D"/>
    <w:rsid w:val="00EC7F19"/>
    <w:rsid w:val="00ED0220"/>
    <w:rsid w:val="00ED02F8"/>
    <w:rsid w:val="00ED04A2"/>
    <w:rsid w:val="00ED14E0"/>
    <w:rsid w:val="00ED2BC6"/>
    <w:rsid w:val="00ED2CBE"/>
    <w:rsid w:val="00ED2FA9"/>
    <w:rsid w:val="00ED34FB"/>
    <w:rsid w:val="00ED35BB"/>
    <w:rsid w:val="00ED360A"/>
    <w:rsid w:val="00ED372D"/>
    <w:rsid w:val="00ED3CEC"/>
    <w:rsid w:val="00ED3E12"/>
    <w:rsid w:val="00ED40E7"/>
    <w:rsid w:val="00ED45F6"/>
    <w:rsid w:val="00ED5869"/>
    <w:rsid w:val="00ED5A26"/>
    <w:rsid w:val="00ED60CA"/>
    <w:rsid w:val="00ED6205"/>
    <w:rsid w:val="00ED679E"/>
    <w:rsid w:val="00ED6DF5"/>
    <w:rsid w:val="00ED6E55"/>
    <w:rsid w:val="00ED6F14"/>
    <w:rsid w:val="00ED7D53"/>
    <w:rsid w:val="00EE0153"/>
    <w:rsid w:val="00EE04C7"/>
    <w:rsid w:val="00EE16A5"/>
    <w:rsid w:val="00EE19DA"/>
    <w:rsid w:val="00EE1D04"/>
    <w:rsid w:val="00EE1DF4"/>
    <w:rsid w:val="00EE2519"/>
    <w:rsid w:val="00EE2696"/>
    <w:rsid w:val="00EE2B36"/>
    <w:rsid w:val="00EE3C74"/>
    <w:rsid w:val="00EE4834"/>
    <w:rsid w:val="00EE4E40"/>
    <w:rsid w:val="00EE5C55"/>
    <w:rsid w:val="00EE607A"/>
    <w:rsid w:val="00EE60DF"/>
    <w:rsid w:val="00EE619A"/>
    <w:rsid w:val="00EE6560"/>
    <w:rsid w:val="00EE779B"/>
    <w:rsid w:val="00EE7885"/>
    <w:rsid w:val="00EE7CAF"/>
    <w:rsid w:val="00EF0254"/>
    <w:rsid w:val="00EF0387"/>
    <w:rsid w:val="00EF05C7"/>
    <w:rsid w:val="00EF06B3"/>
    <w:rsid w:val="00EF07BB"/>
    <w:rsid w:val="00EF08F3"/>
    <w:rsid w:val="00EF0C9A"/>
    <w:rsid w:val="00EF1656"/>
    <w:rsid w:val="00EF1C72"/>
    <w:rsid w:val="00EF2654"/>
    <w:rsid w:val="00EF489D"/>
    <w:rsid w:val="00EF4976"/>
    <w:rsid w:val="00EF4DEF"/>
    <w:rsid w:val="00EF6404"/>
    <w:rsid w:val="00EF78F2"/>
    <w:rsid w:val="00EF7AC5"/>
    <w:rsid w:val="00EF7FA3"/>
    <w:rsid w:val="00F000A9"/>
    <w:rsid w:val="00F0034B"/>
    <w:rsid w:val="00F0094E"/>
    <w:rsid w:val="00F00C06"/>
    <w:rsid w:val="00F00E87"/>
    <w:rsid w:val="00F011D5"/>
    <w:rsid w:val="00F01609"/>
    <w:rsid w:val="00F016E3"/>
    <w:rsid w:val="00F016FD"/>
    <w:rsid w:val="00F01977"/>
    <w:rsid w:val="00F02806"/>
    <w:rsid w:val="00F03006"/>
    <w:rsid w:val="00F03455"/>
    <w:rsid w:val="00F040F2"/>
    <w:rsid w:val="00F04871"/>
    <w:rsid w:val="00F048A9"/>
    <w:rsid w:val="00F04CA5"/>
    <w:rsid w:val="00F04D24"/>
    <w:rsid w:val="00F05150"/>
    <w:rsid w:val="00F052B0"/>
    <w:rsid w:val="00F05F4A"/>
    <w:rsid w:val="00F0663D"/>
    <w:rsid w:val="00F069F8"/>
    <w:rsid w:val="00F06F43"/>
    <w:rsid w:val="00F102EF"/>
    <w:rsid w:val="00F10697"/>
    <w:rsid w:val="00F106A3"/>
    <w:rsid w:val="00F11B01"/>
    <w:rsid w:val="00F11E28"/>
    <w:rsid w:val="00F12CB6"/>
    <w:rsid w:val="00F1368A"/>
    <w:rsid w:val="00F13705"/>
    <w:rsid w:val="00F1386E"/>
    <w:rsid w:val="00F13E43"/>
    <w:rsid w:val="00F13F2B"/>
    <w:rsid w:val="00F14061"/>
    <w:rsid w:val="00F151B9"/>
    <w:rsid w:val="00F1562B"/>
    <w:rsid w:val="00F158ED"/>
    <w:rsid w:val="00F16929"/>
    <w:rsid w:val="00F16F04"/>
    <w:rsid w:val="00F17019"/>
    <w:rsid w:val="00F1765B"/>
    <w:rsid w:val="00F2081C"/>
    <w:rsid w:val="00F20A87"/>
    <w:rsid w:val="00F20B97"/>
    <w:rsid w:val="00F2147C"/>
    <w:rsid w:val="00F217C1"/>
    <w:rsid w:val="00F21FC8"/>
    <w:rsid w:val="00F22987"/>
    <w:rsid w:val="00F22B0A"/>
    <w:rsid w:val="00F23F47"/>
    <w:rsid w:val="00F24B53"/>
    <w:rsid w:val="00F24F04"/>
    <w:rsid w:val="00F256C9"/>
    <w:rsid w:val="00F25753"/>
    <w:rsid w:val="00F25A5A"/>
    <w:rsid w:val="00F261B9"/>
    <w:rsid w:val="00F2683E"/>
    <w:rsid w:val="00F27654"/>
    <w:rsid w:val="00F27929"/>
    <w:rsid w:val="00F304E2"/>
    <w:rsid w:val="00F30E02"/>
    <w:rsid w:val="00F30EAC"/>
    <w:rsid w:val="00F31479"/>
    <w:rsid w:val="00F31D27"/>
    <w:rsid w:val="00F32547"/>
    <w:rsid w:val="00F326CC"/>
    <w:rsid w:val="00F3279D"/>
    <w:rsid w:val="00F3295F"/>
    <w:rsid w:val="00F33625"/>
    <w:rsid w:val="00F34214"/>
    <w:rsid w:val="00F34304"/>
    <w:rsid w:val="00F3618B"/>
    <w:rsid w:val="00F361FC"/>
    <w:rsid w:val="00F36DB7"/>
    <w:rsid w:val="00F36F57"/>
    <w:rsid w:val="00F405D0"/>
    <w:rsid w:val="00F41047"/>
    <w:rsid w:val="00F418D8"/>
    <w:rsid w:val="00F4217E"/>
    <w:rsid w:val="00F424FF"/>
    <w:rsid w:val="00F436B8"/>
    <w:rsid w:val="00F43B0B"/>
    <w:rsid w:val="00F43D4D"/>
    <w:rsid w:val="00F44957"/>
    <w:rsid w:val="00F44C75"/>
    <w:rsid w:val="00F44DCF"/>
    <w:rsid w:val="00F45666"/>
    <w:rsid w:val="00F471F9"/>
    <w:rsid w:val="00F4747B"/>
    <w:rsid w:val="00F47BA2"/>
    <w:rsid w:val="00F513E2"/>
    <w:rsid w:val="00F51A0D"/>
    <w:rsid w:val="00F529CF"/>
    <w:rsid w:val="00F52B1A"/>
    <w:rsid w:val="00F52C4B"/>
    <w:rsid w:val="00F53299"/>
    <w:rsid w:val="00F53761"/>
    <w:rsid w:val="00F54287"/>
    <w:rsid w:val="00F5440F"/>
    <w:rsid w:val="00F54D4B"/>
    <w:rsid w:val="00F55739"/>
    <w:rsid w:val="00F55F4E"/>
    <w:rsid w:val="00F56072"/>
    <w:rsid w:val="00F562AC"/>
    <w:rsid w:val="00F565BC"/>
    <w:rsid w:val="00F568E0"/>
    <w:rsid w:val="00F56D83"/>
    <w:rsid w:val="00F56F05"/>
    <w:rsid w:val="00F5709A"/>
    <w:rsid w:val="00F57D65"/>
    <w:rsid w:val="00F601C7"/>
    <w:rsid w:val="00F6028D"/>
    <w:rsid w:val="00F60CA4"/>
    <w:rsid w:val="00F60E1C"/>
    <w:rsid w:val="00F60F68"/>
    <w:rsid w:val="00F61D98"/>
    <w:rsid w:val="00F6241D"/>
    <w:rsid w:val="00F62921"/>
    <w:rsid w:val="00F629A8"/>
    <w:rsid w:val="00F62E47"/>
    <w:rsid w:val="00F632D6"/>
    <w:rsid w:val="00F63F91"/>
    <w:rsid w:val="00F651C3"/>
    <w:rsid w:val="00F665BC"/>
    <w:rsid w:val="00F669B2"/>
    <w:rsid w:val="00F70B8C"/>
    <w:rsid w:val="00F70D7D"/>
    <w:rsid w:val="00F710A6"/>
    <w:rsid w:val="00F7165F"/>
    <w:rsid w:val="00F71F08"/>
    <w:rsid w:val="00F72846"/>
    <w:rsid w:val="00F731AF"/>
    <w:rsid w:val="00F73D95"/>
    <w:rsid w:val="00F7442B"/>
    <w:rsid w:val="00F745FB"/>
    <w:rsid w:val="00F74B5D"/>
    <w:rsid w:val="00F74E98"/>
    <w:rsid w:val="00F753E0"/>
    <w:rsid w:val="00F75A2D"/>
    <w:rsid w:val="00F761A2"/>
    <w:rsid w:val="00F76581"/>
    <w:rsid w:val="00F765B9"/>
    <w:rsid w:val="00F7701F"/>
    <w:rsid w:val="00F77769"/>
    <w:rsid w:val="00F7796B"/>
    <w:rsid w:val="00F77981"/>
    <w:rsid w:val="00F77E6A"/>
    <w:rsid w:val="00F800C3"/>
    <w:rsid w:val="00F802CE"/>
    <w:rsid w:val="00F81B65"/>
    <w:rsid w:val="00F81DCB"/>
    <w:rsid w:val="00F81E35"/>
    <w:rsid w:val="00F822BA"/>
    <w:rsid w:val="00F824D0"/>
    <w:rsid w:val="00F82693"/>
    <w:rsid w:val="00F82E12"/>
    <w:rsid w:val="00F83006"/>
    <w:rsid w:val="00F839EC"/>
    <w:rsid w:val="00F83BB9"/>
    <w:rsid w:val="00F84210"/>
    <w:rsid w:val="00F84F79"/>
    <w:rsid w:val="00F850D6"/>
    <w:rsid w:val="00F854F4"/>
    <w:rsid w:val="00F8564A"/>
    <w:rsid w:val="00F85F45"/>
    <w:rsid w:val="00F86814"/>
    <w:rsid w:val="00F86F2A"/>
    <w:rsid w:val="00F87AD1"/>
    <w:rsid w:val="00F90DAD"/>
    <w:rsid w:val="00F91715"/>
    <w:rsid w:val="00F91AE6"/>
    <w:rsid w:val="00F91C90"/>
    <w:rsid w:val="00F91E11"/>
    <w:rsid w:val="00F9236D"/>
    <w:rsid w:val="00F92890"/>
    <w:rsid w:val="00F93079"/>
    <w:rsid w:val="00F93536"/>
    <w:rsid w:val="00F937D8"/>
    <w:rsid w:val="00F9394C"/>
    <w:rsid w:val="00F93B60"/>
    <w:rsid w:val="00F93B88"/>
    <w:rsid w:val="00F93D0F"/>
    <w:rsid w:val="00F953C6"/>
    <w:rsid w:val="00F9542C"/>
    <w:rsid w:val="00F95510"/>
    <w:rsid w:val="00F96829"/>
    <w:rsid w:val="00F96BD1"/>
    <w:rsid w:val="00F975D8"/>
    <w:rsid w:val="00F97ADF"/>
    <w:rsid w:val="00FA0134"/>
    <w:rsid w:val="00FA0E9F"/>
    <w:rsid w:val="00FA17B6"/>
    <w:rsid w:val="00FA2DCC"/>
    <w:rsid w:val="00FA2E8D"/>
    <w:rsid w:val="00FA3A81"/>
    <w:rsid w:val="00FA3F0B"/>
    <w:rsid w:val="00FA43A7"/>
    <w:rsid w:val="00FA4400"/>
    <w:rsid w:val="00FA4685"/>
    <w:rsid w:val="00FA4ADE"/>
    <w:rsid w:val="00FA4D41"/>
    <w:rsid w:val="00FA4E46"/>
    <w:rsid w:val="00FA61DF"/>
    <w:rsid w:val="00FA6559"/>
    <w:rsid w:val="00FA68A3"/>
    <w:rsid w:val="00FB09D9"/>
    <w:rsid w:val="00FB0A5E"/>
    <w:rsid w:val="00FB1538"/>
    <w:rsid w:val="00FB15DE"/>
    <w:rsid w:val="00FB17C2"/>
    <w:rsid w:val="00FB19D2"/>
    <w:rsid w:val="00FB1DBA"/>
    <w:rsid w:val="00FB1F5F"/>
    <w:rsid w:val="00FB21AA"/>
    <w:rsid w:val="00FB26BB"/>
    <w:rsid w:val="00FB3295"/>
    <w:rsid w:val="00FB333C"/>
    <w:rsid w:val="00FB3852"/>
    <w:rsid w:val="00FB3F0F"/>
    <w:rsid w:val="00FB4639"/>
    <w:rsid w:val="00FB4781"/>
    <w:rsid w:val="00FB49D1"/>
    <w:rsid w:val="00FB5E94"/>
    <w:rsid w:val="00FB609A"/>
    <w:rsid w:val="00FB612D"/>
    <w:rsid w:val="00FB65DA"/>
    <w:rsid w:val="00FB7180"/>
    <w:rsid w:val="00FB7197"/>
    <w:rsid w:val="00FC0BD4"/>
    <w:rsid w:val="00FC1732"/>
    <w:rsid w:val="00FC1890"/>
    <w:rsid w:val="00FC214C"/>
    <w:rsid w:val="00FC22B2"/>
    <w:rsid w:val="00FC2701"/>
    <w:rsid w:val="00FC2DF9"/>
    <w:rsid w:val="00FC41FD"/>
    <w:rsid w:val="00FC4865"/>
    <w:rsid w:val="00FC4DC5"/>
    <w:rsid w:val="00FC7424"/>
    <w:rsid w:val="00FC7D43"/>
    <w:rsid w:val="00FC7DEC"/>
    <w:rsid w:val="00FD0711"/>
    <w:rsid w:val="00FD08A1"/>
    <w:rsid w:val="00FD0904"/>
    <w:rsid w:val="00FD0A35"/>
    <w:rsid w:val="00FD10EC"/>
    <w:rsid w:val="00FD14A8"/>
    <w:rsid w:val="00FD16F9"/>
    <w:rsid w:val="00FD323F"/>
    <w:rsid w:val="00FD41DB"/>
    <w:rsid w:val="00FD48D7"/>
    <w:rsid w:val="00FD491F"/>
    <w:rsid w:val="00FD49E8"/>
    <w:rsid w:val="00FD4ABB"/>
    <w:rsid w:val="00FD57E8"/>
    <w:rsid w:val="00FD5A09"/>
    <w:rsid w:val="00FD5DCE"/>
    <w:rsid w:val="00FD6002"/>
    <w:rsid w:val="00FD6965"/>
    <w:rsid w:val="00FD6C32"/>
    <w:rsid w:val="00FD6DEE"/>
    <w:rsid w:val="00FD709D"/>
    <w:rsid w:val="00FD71A8"/>
    <w:rsid w:val="00FD7306"/>
    <w:rsid w:val="00FD76F0"/>
    <w:rsid w:val="00FE03BC"/>
    <w:rsid w:val="00FE0F73"/>
    <w:rsid w:val="00FE1B15"/>
    <w:rsid w:val="00FE1D9F"/>
    <w:rsid w:val="00FE1E11"/>
    <w:rsid w:val="00FE22EE"/>
    <w:rsid w:val="00FE334F"/>
    <w:rsid w:val="00FE38C4"/>
    <w:rsid w:val="00FE39E4"/>
    <w:rsid w:val="00FE4114"/>
    <w:rsid w:val="00FE44E9"/>
    <w:rsid w:val="00FE45ED"/>
    <w:rsid w:val="00FE57E6"/>
    <w:rsid w:val="00FE5D71"/>
    <w:rsid w:val="00FE603C"/>
    <w:rsid w:val="00FE60D0"/>
    <w:rsid w:val="00FE6248"/>
    <w:rsid w:val="00FE6992"/>
    <w:rsid w:val="00FE76AB"/>
    <w:rsid w:val="00FE7DA5"/>
    <w:rsid w:val="00FF11D1"/>
    <w:rsid w:val="00FF1804"/>
    <w:rsid w:val="00FF1C78"/>
    <w:rsid w:val="00FF222F"/>
    <w:rsid w:val="00FF245E"/>
    <w:rsid w:val="00FF2615"/>
    <w:rsid w:val="00FF28A0"/>
    <w:rsid w:val="00FF3419"/>
    <w:rsid w:val="00FF360B"/>
    <w:rsid w:val="00FF3F17"/>
    <w:rsid w:val="00FF4199"/>
    <w:rsid w:val="00FF441B"/>
    <w:rsid w:val="00FF553F"/>
    <w:rsid w:val="00FF5AD7"/>
    <w:rsid w:val="00FF5E59"/>
    <w:rsid w:val="00FF6475"/>
    <w:rsid w:val="00FF67EE"/>
    <w:rsid w:val="00FF6D7E"/>
    <w:rsid w:val="00FF770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98719"/>
  <w15:docId w15:val="{1F42B912-6066-4CBE-A8E7-DE52B04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1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NormalWeb">
    <w:name w:val="Normal (Web)"/>
    <w:basedOn w:val="Normal"/>
    <w:uiPriority w:val="99"/>
    <w:unhideWhenUsed/>
    <w:rsid w:val="00F34304"/>
    <w:pPr>
      <w:spacing w:before="100" w:beforeAutospacing="1" w:after="100" w:afterAutospacing="1"/>
    </w:pPr>
    <w:rPr>
      <w:lang w:eastAsia="es-MX"/>
    </w:rPr>
  </w:style>
  <w:style w:type="paragraph" w:customStyle="1" w:styleId="ecxmsonormal">
    <w:name w:val="ecxmsonormal"/>
    <w:basedOn w:val="Normal"/>
    <w:rsid w:val="00C642C8"/>
    <w:pPr>
      <w:spacing w:after="324"/>
    </w:pPr>
    <w:rPr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37A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7A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7A87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7A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7A87"/>
    <w:rPr>
      <w:rFonts w:ascii="Times New Roman" w:eastAsia="Times New Roman" w:hAnsi="Times New Roman"/>
      <w:b/>
      <w:bCs/>
      <w:lang w:eastAsia="es-ES"/>
    </w:rPr>
  </w:style>
  <w:style w:type="table" w:styleId="Tablaconcuadrcula">
    <w:name w:val="Table Grid"/>
    <w:basedOn w:val="Tablanormal"/>
    <w:uiPriority w:val="59"/>
    <w:rsid w:val="0079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63E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3EF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200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200F"/>
    <w:rPr>
      <w:rFonts w:ascii="Times New Roman" w:eastAsia="Times New Roman" w:hAnsi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B2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901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5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224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1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234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13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0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83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06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6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00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6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7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530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45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9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2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0530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6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5244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3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34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49A3-9171-45BF-B662-D296D84C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NC</dc:creator>
  <cp:keywords/>
  <dc:description/>
  <cp:lastModifiedBy>FIDEICOMISO LOS CABOS</cp:lastModifiedBy>
  <cp:revision>2</cp:revision>
  <cp:lastPrinted>2021-07-20T18:57:00Z</cp:lastPrinted>
  <dcterms:created xsi:type="dcterms:W3CDTF">2021-10-19T20:17:00Z</dcterms:created>
  <dcterms:modified xsi:type="dcterms:W3CDTF">2021-10-19T20:17:00Z</dcterms:modified>
</cp:coreProperties>
</file>