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7A126313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78689C">
              <w:rPr>
                <w:rFonts w:cs="Arial"/>
                <w:b/>
                <w:sz w:val="20"/>
                <w:szCs w:val="20"/>
              </w:rPr>
              <w:t>10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E3097A">
              <w:rPr>
                <w:rFonts w:cs="Arial"/>
                <w:b/>
                <w:sz w:val="20"/>
                <w:szCs w:val="20"/>
              </w:rPr>
              <w:t>3</w:t>
            </w:r>
            <w:r w:rsidR="00086A66">
              <w:rPr>
                <w:rFonts w:cs="Arial"/>
                <w:b/>
                <w:sz w:val="20"/>
                <w:szCs w:val="20"/>
              </w:rPr>
              <w:t>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415DD4">
              <w:rPr>
                <w:rFonts w:cs="Arial"/>
                <w:b/>
                <w:bCs/>
                <w:sz w:val="20"/>
                <w:szCs w:val="20"/>
              </w:rPr>
              <w:t>martes</w:t>
            </w:r>
            <w:r w:rsidR="00E3097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8689C">
              <w:rPr>
                <w:rFonts w:cs="Arial"/>
                <w:b/>
                <w:bCs/>
                <w:sz w:val="20"/>
                <w:szCs w:val="20"/>
              </w:rPr>
              <w:t>28 de junio de 2022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2D4389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2D4389">
              <w:rPr>
                <w:rFonts w:cs="Arial"/>
                <w:b/>
                <w:sz w:val="20"/>
                <w:szCs w:val="20"/>
              </w:rPr>
              <w:t>3</w:t>
            </w:r>
            <w:r w:rsidR="0078689C">
              <w:rPr>
                <w:rFonts w:cs="Arial"/>
                <w:b/>
                <w:sz w:val="20"/>
                <w:szCs w:val="20"/>
              </w:rPr>
              <w:t>9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7754F11F" w14:textId="77777777" w:rsidR="0078689C" w:rsidRPr="003E251A" w:rsidRDefault="0078689C" w:rsidP="0078689C">
            <w:pPr>
              <w:pStyle w:val="Prrafodelista"/>
              <w:numPr>
                <w:ilvl w:val="0"/>
                <w:numId w:val="2"/>
              </w:numPr>
              <w:ind w:left="600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LISTA DE ASISTENCIA. </w:t>
            </w:r>
          </w:p>
          <w:p w14:paraId="10B328E0" w14:textId="77777777" w:rsidR="0078689C" w:rsidRPr="003E251A" w:rsidRDefault="0078689C" w:rsidP="0078689C">
            <w:pPr>
              <w:pStyle w:val="Prrafodelista"/>
              <w:ind w:left="60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433E188" w14:textId="77777777" w:rsidR="0078689C" w:rsidRPr="003E251A" w:rsidRDefault="0078689C" w:rsidP="0078689C">
            <w:pPr>
              <w:pStyle w:val="Prrafodelista"/>
              <w:ind w:left="60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55FF52D" w14:textId="77777777" w:rsidR="0078689C" w:rsidRPr="003E251A" w:rsidRDefault="0078689C" w:rsidP="0078689C">
            <w:pPr>
              <w:pStyle w:val="Prrafodelista"/>
              <w:numPr>
                <w:ilvl w:val="0"/>
                <w:numId w:val="2"/>
              </w:numPr>
              <w:ind w:left="600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>INSTALACIÓN DEL QUÓRUM.</w:t>
            </w:r>
          </w:p>
          <w:p w14:paraId="1D4D7FDD" w14:textId="77777777" w:rsidR="0078689C" w:rsidRPr="003E251A" w:rsidRDefault="0078689C" w:rsidP="0078689C">
            <w:pPr>
              <w:pStyle w:val="Prrafodelista"/>
              <w:ind w:left="60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12F03D2" w14:textId="77777777" w:rsidR="0078689C" w:rsidRPr="003E251A" w:rsidRDefault="0078689C" w:rsidP="0078689C">
            <w:pPr>
              <w:pStyle w:val="Prrafodelista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3B27484" w14:textId="77777777" w:rsidR="0078689C" w:rsidRPr="003E251A" w:rsidRDefault="0078689C" w:rsidP="0078689C">
            <w:pPr>
              <w:pStyle w:val="Prrafodelista"/>
              <w:numPr>
                <w:ilvl w:val="0"/>
                <w:numId w:val="2"/>
              </w:numPr>
              <w:ind w:left="600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>APROBACIÓN DEL ORDEN DEL DÍA.</w:t>
            </w:r>
          </w:p>
          <w:p w14:paraId="302CD501" w14:textId="77777777" w:rsidR="0078689C" w:rsidRPr="00B9364A" w:rsidRDefault="0078689C" w:rsidP="0078689C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2F4542A" w14:textId="77777777" w:rsidR="0078689C" w:rsidRPr="003E251A" w:rsidRDefault="0078689C" w:rsidP="0078689C">
            <w:pPr>
              <w:pStyle w:val="Prrafodelista"/>
              <w:ind w:left="60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24DB011" w14:textId="77777777" w:rsidR="0078689C" w:rsidRPr="003E251A" w:rsidRDefault="0078689C" w:rsidP="0078689C">
            <w:pPr>
              <w:pStyle w:val="Prrafodelista"/>
              <w:numPr>
                <w:ilvl w:val="0"/>
                <w:numId w:val="2"/>
              </w:numPr>
              <w:ind w:left="600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>INFORMES DE TRABAJO:</w:t>
            </w:r>
          </w:p>
          <w:p w14:paraId="696849B9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0E13E55" w14:textId="77777777" w:rsidR="0078689C" w:rsidRPr="003E251A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C2133F2" w14:textId="06384CF0" w:rsidR="0078689C" w:rsidRPr="0085042A" w:rsidRDefault="0078689C" w:rsidP="0078689C">
            <w:pPr>
              <w:pStyle w:val="Prrafodelista"/>
              <w:numPr>
                <w:ilvl w:val="0"/>
                <w:numId w:val="3"/>
              </w:numPr>
              <w:ind w:left="1418" w:hanging="284"/>
              <w:contextualSpacing w:val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 w:rsidRPr="0085042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           </w:t>
            </w:r>
            <w:r w:rsidRPr="0085042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     </w:t>
            </w:r>
            <w:r w:rsidRPr="0085042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10:30 am </w:t>
            </w:r>
            <w:r w:rsidRPr="0085042A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20 min.    </w:t>
            </w:r>
            <w:r w:rsidRPr="0085042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0D2A86C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3E251A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0C942B74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B53AA0E" w14:textId="63C290D0" w:rsidR="0078689C" w:rsidRDefault="0078689C" w:rsidP="0078689C">
            <w:pPr>
              <w:pStyle w:val="Prrafodelista"/>
              <w:numPr>
                <w:ilvl w:val="0"/>
                <w:numId w:val="3"/>
              </w:numPr>
              <w:ind w:left="1418" w:hanging="284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Presentación informe de Obras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10</w:t>
            </w:r>
            <w:r w:rsidRPr="006764EA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5</w:t>
            </w:r>
            <w:r w:rsidRPr="006764EA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0 am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/ 15 min.</w:t>
            </w:r>
          </w:p>
          <w:p w14:paraId="43AF954E" w14:textId="77777777" w:rsidR="0078689C" w:rsidRPr="00EF3C31" w:rsidRDefault="0078689C" w:rsidP="0078689C">
            <w:pPr>
              <w:pStyle w:val="Prrafodelista"/>
              <w:ind w:left="1418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Coordinador de Obras.</w:t>
            </w:r>
          </w:p>
          <w:p w14:paraId="41FFB058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91D061A" w14:textId="1CA725CA" w:rsidR="0078689C" w:rsidRPr="00B9364A" w:rsidRDefault="0078689C" w:rsidP="0078689C">
            <w:pPr>
              <w:pStyle w:val="Prrafodelista"/>
              <w:numPr>
                <w:ilvl w:val="0"/>
                <w:numId w:val="3"/>
              </w:numPr>
              <w:ind w:left="1418" w:hanging="284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Presentación informe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administración.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B9364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        </w:t>
            </w:r>
            <w:r w:rsidRPr="00B9364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11:05 am </w:t>
            </w:r>
            <w:r w:rsidRPr="00B9364A">
              <w:rPr>
                <w:rFonts w:ascii="Arial" w:hAnsi="Arial" w:cs="Arial"/>
                <w:sz w:val="18"/>
                <w:szCs w:val="18"/>
                <w:lang w:val="es-ES" w:eastAsia="es-MX"/>
              </w:rPr>
              <w:t>/ 20 min.</w:t>
            </w:r>
          </w:p>
          <w:p w14:paraId="397FB6AA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Administración.</w:t>
            </w:r>
          </w:p>
          <w:p w14:paraId="738F5978" w14:textId="77777777" w:rsidR="0078689C" w:rsidRDefault="0078689C" w:rsidP="0078689C">
            <w:pPr>
              <w:pStyle w:val="Prrafodelista"/>
              <w:ind w:left="132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ab/>
            </w:r>
          </w:p>
          <w:p w14:paraId="5D6835E5" w14:textId="77777777" w:rsidR="0078689C" w:rsidRPr="003E251A" w:rsidRDefault="0078689C" w:rsidP="0078689C">
            <w:pPr>
              <w:pStyle w:val="Prrafodelista"/>
              <w:numPr>
                <w:ilvl w:val="0"/>
                <w:numId w:val="3"/>
              </w:numPr>
              <w:ind w:left="1418" w:hanging="284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01E88237" w14:textId="536168E2" w:rsidR="0078689C" w:rsidRPr="003E251A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28 de junio</w:t>
            </w:r>
            <w:r w:rsidRPr="003E251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21      </w:t>
            </w: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3E251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3E251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3E251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>11:25</w:t>
            </w:r>
            <w:r w:rsidRPr="003E251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10</w:t>
            </w:r>
            <w:r w:rsidRPr="003E251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min.</w:t>
            </w:r>
          </w:p>
          <w:p w14:paraId="4FD81A4C" w14:textId="77777777" w:rsidR="0078689C" w:rsidRDefault="0078689C" w:rsidP="0078689C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Administración.</w:t>
            </w:r>
          </w:p>
          <w:p w14:paraId="3075B6CC" w14:textId="77777777" w:rsidR="0078689C" w:rsidRDefault="0078689C" w:rsidP="0078689C">
            <w:pPr>
              <w:pStyle w:val="Prrafodelista"/>
              <w:ind w:left="132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EF26AC8" w14:textId="77777777" w:rsidR="0078689C" w:rsidRDefault="0078689C" w:rsidP="0078689C">
            <w:pPr>
              <w:pStyle w:val="Prrafodelista"/>
              <w:ind w:left="132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4F736C0" w14:textId="77777777" w:rsidR="0078689C" w:rsidRDefault="0078689C" w:rsidP="0078689C">
            <w:pPr>
              <w:pStyle w:val="Prrafodelista"/>
              <w:numPr>
                <w:ilvl w:val="0"/>
                <w:numId w:val="2"/>
              </w:numPr>
              <w:ind w:left="600"/>
              <w:contextualSpacing w:val="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716693">
              <w:rPr>
                <w:rFonts w:ascii="Arial" w:hAnsi="Arial" w:cs="Arial"/>
                <w:sz w:val="18"/>
                <w:szCs w:val="18"/>
                <w:lang w:val="es-ES" w:eastAsia="es-MX"/>
              </w:rPr>
              <w:t>ASUNTOS GENERALES</w:t>
            </w:r>
          </w:p>
          <w:p w14:paraId="3AFC3127" w14:textId="77777777" w:rsidR="0078689C" w:rsidRPr="00396D66" w:rsidRDefault="0078689C" w:rsidP="0078689C">
            <w:pPr>
              <w:pStyle w:val="Prrafodelista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77F670FE" w14:textId="77777777" w:rsidR="0078689C" w:rsidRDefault="0078689C" w:rsidP="0078689C">
            <w:pPr>
              <w:pStyle w:val="Prrafodelista"/>
              <w:ind w:left="600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459B995" w14:textId="77777777" w:rsidR="0078689C" w:rsidRPr="0006134C" w:rsidRDefault="0078689C" w:rsidP="0078689C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600"/>
              <w:contextualSpacing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06134C">
              <w:rPr>
                <w:rFonts w:ascii="Arial" w:hAnsi="Arial" w:cs="Arial"/>
                <w:sz w:val="18"/>
                <w:szCs w:val="18"/>
                <w:lang w:val="es-ES" w:eastAsia="es-MX"/>
              </w:rPr>
              <w:t>CLAUSURA</w:t>
            </w:r>
          </w:p>
          <w:p w14:paraId="19FF0545" w14:textId="77777777" w:rsidR="00C21EC8" w:rsidRDefault="00C21EC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3F60B8B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6DCDE8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45A28533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6ABB0950" w14:textId="059D1C78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78689C" w:rsidRPr="00EC00B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689C" w:rsidRPr="00EC00B2">
              <w:rPr>
                <w:rFonts w:cs="Arial"/>
                <w:b/>
                <w:sz w:val="22"/>
                <w:szCs w:val="22"/>
              </w:rPr>
              <w:t>Informes de trabajo</w:t>
            </w:r>
            <w:r w:rsidR="0078689C">
              <w:rPr>
                <w:rFonts w:cs="Arial"/>
                <w:b/>
                <w:sz w:val="22"/>
                <w:szCs w:val="22"/>
              </w:rPr>
              <w:t>:</w:t>
            </w:r>
          </w:p>
          <w:p w14:paraId="1ED3A7C7" w14:textId="77777777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374428D" w14:textId="7E43C413" w:rsidR="00776212" w:rsidRDefault="00776212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08C61BDF" w14:textId="3327DD01" w:rsidR="00E3097A" w:rsidRDefault="00E3097A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639C8372" w14:textId="77777777" w:rsidR="00856504" w:rsidRDefault="00856504" w:rsidP="00783859">
            <w:pPr>
              <w:tabs>
                <w:tab w:val="left" w:pos="9214"/>
              </w:tabs>
              <w:ind w:right="340"/>
              <w:jc w:val="both"/>
              <w:rPr>
                <w:rFonts w:ascii="Arial" w:hAnsi="Arial" w:cs="Arial"/>
                <w:sz w:val="20"/>
                <w:szCs w:val="18"/>
                <w:lang w:val="es-ES" w:eastAsia="es-MX"/>
              </w:rPr>
            </w:pPr>
          </w:p>
          <w:p w14:paraId="46BBB8C6" w14:textId="520177C5" w:rsidR="00783859" w:rsidRDefault="00783859" w:rsidP="00783859">
            <w:pPr>
              <w:tabs>
                <w:tab w:val="left" w:pos="9214"/>
              </w:tabs>
              <w:ind w:right="340"/>
              <w:jc w:val="both"/>
              <w:rPr>
                <w:rFonts w:ascii="Arial" w:hAnsi="Arial" w:cs="Arial"/>
                <w:sz w:val="20"/>
                <w:szCs w:val="18"/>
                <w:lang w:val="es-ES" w:eastAsia="es-MX"/>
              </w:rPr>
            </w:pPr>
            <w:r w:rsidRPr="008C5915">
              <w:rPr>
                <w:rFonts w:ascii="Arial" w:hAnsi="Arial" w:cs="Arial"/>
                <w:sz w:val="20"/>
                <w:szCs w:val="18"/>
                <w:lang w:val="es-ES" w:eastAsia="es-MX"/>
              </w:rPr>
              <w:t>Asistieron a la Reunión de trabajo:</w:t>
            </w:r>
          </w:p>
          <w:p w14:paraId="1D5CAB0B" w14:textId="77777777" w:rsidR="00EE3382" w:rsidRPr="008C5915" w:rsidRDefault="00EE3382" w:rsidP="00783859">
            <w:pPr>
              <w:tabs>
                <w:tab w:val="left" w:pos="9214"/>
              </w:tabs>
              <w:ind w:right="340"/>
              <w:jc w:val="both"/>
              <w:rPr>
                <w:rFonts w:ascii="Arial" w:hAnsi="Arial" w:cs="Arial"/>
                <w:sz w:val="20"/>
                <w:szCs w:val="18"/>
                <w:lang w:val="es-ES" w:eastAsia="es-MX"/>
              </w:rPr>
            </w:pPr>
          </w:p>
          <w:p w14:paraId="47D9EFF2" w14:textId="3C99A44D" w:rsidR="00783859" w:rsidRPr="00783859" w:rsidRDefault="00783859" w:rsidP="00783859">
            <w:pPr>
              <w:tabs>
                <w:tab w:val="left" w:pos="9214"/>
              </w:tabs>
              <w:ind w:right="34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_____________________________________________________________________________________________</w:t>
            </w:r>
          </w:p>
          <w:p w14:paraId="0ED6F361" w14:textId="22717ABE" w:rsidR="00783859" w:rsidRDefault="00783859" w:rsidP="00783859">
            <w:pPr>
              <w:pBdr>
                <w:bottom w:val="single" w:sz="12" w:space="1" w:color="auto"/>
              </w:pBdr>
              <w:tabs>
                <w:tab w:val="left" w:pos="9214"/>
                <w:tab w:val="left" w:pos="9754"/>
              </w:tabs>
              <w:ind w:right="5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ASISTENCIA </w:t>
            </w:r>
            <w:r w:rsidR="0078689C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  <w:p w14:paraId="080D0381" w14:textId="071A7CBF" w:rsidR="00F247EF" w:rsidRDefault="00F247EF" w:rsidP="00783859">
            <w:pPr>
              <w:tabs>
                <w:tab w:val="left" w:pos="9214"/>
                <w:tab w:val="left" w:pos="9754"/>
              </w:tabs>
              <w:ind w:right="5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06442" w14:textId="77777777" w:rsidR="00EE3382" w:rsidRDefault="00EE3382" w:rsidP="00783859">
            <w:pPr>
              <w:tabs>
                <w:tab w:val="left" w:pos="9214"/>
                <w:tab w:val="left" w:pos="9754"/>
              </w:tabs>
              <w:ind w:right="5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2C577" w14:textId="146C6233" w:rsidR="0078689C" w:rsidRDefault="0078689C" w:rsidP="0078689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A. Hernández Vicent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Gob. Del Estado</w:t>
            </w:r>
          </w:p>
          <w:p w14:paraId="6F2E428A" w14:textId="77777777" w:rsidR="0078689C" w:rsidRDefault="0078689C" w:rsidP="0078689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Patiño Romero – Gob. Del Estado</w:t>
            </w:r>
          </w:p>
          <w:p w14:paraId="38E48ACE" w14:textId="6DDBE544" w:rsidR="0078689C" w:rsidRPr="00C6711D" w:rsidRDefault="0078689C" w:rsidP="0078689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Alvarado García - CANIRAC</w:t>
            </w:r>
          </w:p>
          <w:p w14:paraId="32ADD355" w14:textId="77777777" w:rsidR="0078689C" w:rsidRPr="00C6711D" w:rsidRDefault="0078689C" w:rsidP="0078689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1D">
              <w:rPr>
                <w:rFonts w:ascii="Arial" w:hAnsi="Arial" w:cs="Arial"/>
                <w:sz w:val="20"/>
                <w:szCs w:val="20"/>
              </w:rPr>
              <w:t>Hilda Arras Rueda - Consejo Coordinador</w:t>
            </w:r>
          </w:p>
          <w:p w14:paraId="768E603D" w14:textId="35A5FA7A" w:rsidR="00783859" w:rsidRPr="00C6711D" w:rsidRDefault="00856504" w:rsidP="00A67DF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Javier Olivares</w:t>
            </w:r>
            <w:r w:rsidR="00783859" w:rsidRPr="00C671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ASUDESTICO</w:t>
            </w:r>
          </w:p>
          <w:p w14:paraId="4F0EF47A" w14:textId="17F56E17" w:rsidR="00783859" w:rsidRPr="00C6711D" w:rsidRDefault="00856504" w:rsidP="00A67DF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Canales </w:t>
            </w:r>
            <w:r w:rsidR="0078385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gramEnd"/>
            <w:r w:rsidR="00783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CANACO</w:t>
            </w:r>
          </w:p>
          <w:p w14:paraId="3EEDD1F2" w14:textId="2AFA3023" w:rsidR="00783859" w:rsidRDefault="00856504" w:rsidP="00A67DF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Víctor Verdugo</w:t>
            </w:r>
            <w:r w:rsidR="00783859">
              <w:rPr>
                <w:rFonts w:ascii="Arial" w:hAnsi="Arial" w:cs="Arial"/>
                <w:sz w:val="20"/>
                <w:szCs w:val="20"/>
              </w:rPr>
              <w:t xml:space="preserve"> - Gob. Municipal</w:t>
            </w:r>
          </w:p>
          <w:p w14:paraId="449BF852" w14:textId="6E8B5612" w:rsidR="00783859" w:rsidRDefault="0078689C" w:rsidP="00A67DF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 Villamil</w:t>
            </w:r>
            <w:r w:rsidR="0078385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56504">
              <w:rPr>
                <w:rFonts w:ascii="Arial" w:hAnsi="Arial" w:cs="Arial"/>
                <w:sz w:val="20"/>
                <w:szCs w:val="20"/>
              </w:rPr>
              <w:t>Colegio de Contadores</w:t>
            </w:r>
          </w:p>
          <w:p w14:paraId="3B9EBA4E" w14:textId="0241DBB7" w:rsidR="00783859" w:rsidRDefault="0078689C" w:rsidP="00A67DFC">
            <w:pPr>
              <w:pStyle w:val="Prrafodelista"/>
              <w:numPr>
                <w:ilvl w:val="0"/>
                <w:numId w:val="5"/>
              </w:numPr>
              <w:tabs>
                <w:tab w:val="left" w:pos="9214"/>
                <w:tab w:val="left" w:pos="9754"/>
              </w:tabs>
              <w:ind w:right="5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Torres</w:t>
            </w:r>
            <w:r w:rsidR="0078385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56504">
              <w:rPr>
                <w:rFonts w:ascii="Arial" w:hAnsi="Arial" w:cs="Arial"/>
                <w:sz w:val="20"/>
                <w:szCs w:val="20"/>
              </w:rPr>
              <w:t>Contraloría del Estado</w:t>
            </w:r>
          </w:p>
          <w:p w14:paraId="45A78E04" w14:textId="09852EE7" w:rsidR="004B5AC2" w:rsidRDefault="004B5AC2" w:rsidP="00415DD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A8DFBF9" w14:textId="77777777" w:rsidR="00783859" w:rsidRDefault="00783859" w:rsidP="00415DD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781EFA07" w14:textId="41830CA5" w:rsidR="004B5AC2" w:rsidRDefault="00651C82" w:rsidP="0078689C">
            <w:pPr>
              <w:pStyle w:val="Textoindependiente"/>
              <w:numPr>
                <w:ilvl w:val="0"/>
                <w:numId w:val="8"/>
              </w:numPr>
              <w:ind w:left="467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Presentación Estados Financieros:</w:t>
            </w:r>
          </w:p>
          <w:p w14:paraId="5B88F985" w14:textId="77777777" w:rsidR="00EE3382" w:rsidRDefault="00EE3382" w:rsidP="00EE3382">
            <w:pPr>
              <w:pStyle w:val="Textoindependiente"/>
              <w:ind w:left="467"/>
              <w:rPr>
                <w:rFonts w:cs="Arial"/>
                <w:b/>
                <w:sz w:val="22"/>
                <w:szCs w:val="22"/>
              </w:rPr>
            </w:pPr>
          </w:p>
          <w:p w14:paraId="7C0BE637" w14:textId="2AD41F33" w:rsidR="00651C82" w:rsidRDefault="00651C82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Contador externo del FOIS presenta los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estados financieros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con sus anexos al 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de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>, mismos que fueron aprobados por unanimidad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Incluye: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 xml:space="preserve"> comparativo de lo presupuestado contra lo ejercido del mes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mayo 2022.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 xml:space="preserve">(ANEXO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A469BF3" w14:textId="77777777" w:rsidR="00651C82" w:rsidRDefault="00651C82" w:rsidP="00651C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51D95FA4" w14:textId="30D94C84" w:rsidR="00651C82" w:rsidRDefault="00651C82" w:rsidP="00651C82">
            <w:pPr>
              <w:pStyle w:val="Textoindependiente"/>
              <w:numPr>
                <w:ilvl w:val="0"/>
                <w:numId w:val="8"/>
              </w:numPr>
              <w:ind w:left="467" w:hanging="425"/>
              <w:rPr>
                <w:rFonts w:cs="Arial"/>
                <w:b/>
                <w:sz w:val="22"/>
                <w:szCs w:val="22"/>
              </w:rPr>
            </w:pPr>
            <w:r w:rsidRPr="00651C82">
              <w:rPr>
                <w:rFonts w:cs="Arial"/>
                <w:b/>
                <w:sz w:val="22"/>
                <w:szCs w:val="22"/>
              </w:rPr>
              <w:t>Presentación Informe de Obras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1B593EB2" w14:textId="77777777" w:rsidR="00EE3382" w:rsidRDefault="00EE3382" w:rsidP="00EE3382">
            <w:pPr>
              <w:pStyle w:val="Textoindependiente"/>
              <w:ind w:left="467"/>
              <w:rPr>
                <w:rFonts w:cs="Arial"/>
                <w:b/>
                <w:sz w:val="22"/>
                <w:szCs w:val="22"/>
              </w:rPr>
            </w:pPr>
          </w:p>
          <w:p w14:paraId="18C2F53B" w14:textId="6D28BD23" w:rsidR="00651C82" w:rsidRDefault="00651C82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1C82">
              <w:rPr>
                <w:rFonts w:ascii="Arial" w:hAnsi="Arial" w:cs="Arial"/>
                <w:bCs/>
                <w:sz w:val="22"/>
                <w:szCs w:val="22"/>
              </w:rPr>
              <w:t xml:space="preserve">El coordinador de obras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presenta informe de avances correspondiente a las obras y proyectos ejecutivos en proceso</w:t>
            </w:r>
            <w:r w:rsidRPr="00651C8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 xml:space="preserve">(ANEXO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318F551" w14:textId="5F87F293" w:rsidR="00651C82" w:rsidRDefault="00651C82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1DC8C" w14:textId="1426DD53" w:rsidR="00651C82" w:rsidRDefault="00651C82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8947A2" w14:textId="49C6E4DE" w:rsidR="00651C82" w:rsidRDefault="00651C82" w:rsidP="00651C82">
            <w:pPr>
              <w:pStyle w:val="Textoindependiente"/>
              <w:numPr>
                <w:ilvl w:val="0"/>
                <w:numId w:val="8"/>
              </w:numPr>
              <w:ind w:left="467" w:hanging="425"/>
              <w:rPr>
                <w:rFonts w:cs="Arial"/>
                <w:b/>
                <w:sz w:val="22"/>
                <w:szCs w:val="22"/>
              </w:rPr>
            </w:pPr>
            <w:r w:rsidRPr="00651C82">
              <w:rPr>
                <w:rFonts w:cs="Arial"/>
                <w:b/>
                <w:sz w:val="22"/>
                <w:szCs w:val="22"/>
              </w:rPr>
              <w:t xml:space="preserve">Presentación Informe de </w:t>
            </w:r>
            <w:r>
              <w:rPr>
                <w:rFonts w:cs="Arial"/>
                <w:b/>
                <w:sz w:val="22"/>
                <w:szCs w:val="22"/>
              </w:rPr>
              <w:t>Administración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6E46E6F2" w14:textId="77777777" w:rsidR="00EE3382" w:rsidRDefault="00EE3382" w:rsidP="00EE3382">
            <w:pPr>
              <w:pStyle w:val="Textoindependiente"/>
              <w:ind w:left="467"/>
              <w:rPr>
                <w:rFonts w:cs="Arial"/>
                <w:b/>
                <w:sz w:val="22"/>
                <w:szCs w:val="22"/>
              </w:rPr>
            </w:pPr>
          </w:p>
          <w:p w14:paraId="1DEA90B2" w14:textId="399652C7" w:rsidR="00651C82" w:rsidRDefault="00651C82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 presenta informe de administración en donde se indican las actividades</w:t>
            </w:r>
            <w:r w:rsidR="0067727B">
              <w:rPr>
                <w:rFonts w:ascii="Arial" w:hAnsi="Arial" w:cs="Arial"/>
                <w:bCs/>
                <w:sz w:val="22"/>
                <w:szCs w:val="22"/>
              </w:rPr>
              <w:t xml:space="preserve"> atendidas y que corresponden a correspondencia recibida solicitando información general de la operación del Fideicomiso.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 xml:space="preserve">(ANEXO </w:t>
            </w:r>
            <w:r w:rsidR="0067727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96AEEE1" w14:textId="77777777" w:rsidR="0067727B" w:rsidRDefault="0067727B" w:rsidP="00651C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C9F8FE" w14:textId="3116CB00" w:rsidR="0067727B" w:rsidRDefault="0067727B" w:rsidP="0067727B">
            <w:pPr>
              <w:pStyle w:val="Textoindependiente"/>
              <w:numPr>
                <w:ilvl w:val="0"/>
                <w:numId w:val="8"/>
              </w:numPr>
              <w:ind w:left="467" w:hanging="425"/>
              <w:rPr>
                <w:rFonts w:cs="Arial"/>
                <w:b/>
                <w:sz w:val="22"/>
                <w:szCs w:val="22"/>
              </w:rPr>
            </w:pPr>
            <w:r w:rsidRPr="00651C82">
              <w:rPr>
                <w:rFonts w:cs="Arial"/>
                <w:b/>
                <w:sz w:val="22"/>
                <w:szCs w:val="22"/>
              </w:rPr>
              <w:t xml:space="preserve">Presentación Informe </w:t>
            </w:r>
            <w:r>
              <w:rPr>
                <w:rFonts w:cs="Arial"/>
                <w:b/>
                <w:sz w:val="22"/>
                <w:szCs w:val="22"/>
              </w:rPr>
              <w:t>Financiero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527686DB" w14:textId="77777777" w:rsidR="00EE3382" w:rsidRDefault="00EE3382" w:rsidP="00EE3382">
            <w:pPr>
              <w:pStyle w:val="Textoindependiente"/>
              <w:ind w:left="467"/>
              <w:rPr>
                <w:rFonts w:cs="Arial"/>
                <w:b/>
                <w:sz w:val="22"/>
                <w:szCs w:val="22"/>
              </w:rPr>
            </w:pPr>
          </w:p>
          <w:p w14:paraId="1E9EC838" w14:textId="13B30474" w:rsidR="0067727B" w:rsidRDefault="0067727B" w:rsidP="0067727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 presenta informe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correspondiente a la situación financiera y flujo de efectivo al 28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juio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presente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 xml:space="preserve">(ANEXO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B589DBD" w14:textId="77777777" w:rsidR="00651C82" w:rsidRPr="00651C82" w:rsidRDefault="00651C82" w:rsidP="00651C82">
            <w:pPr>
              <w:pStyle w:val="Prrafodelista"/>
              <w:ind w:left="163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A2D3A2" w14:textId="5CF364F1" w:rsidR="00D827F7" w:rsidRPr="00D827F7" w:rsidRDefault="00D827F7" w:rsidP="00D827F7">
            <w:pPr>
              <w:pStyle w:val="Prrafodelista"/>
              <w:spacing w:after="200" w:line="276" w:lineRule="auto"/>
              <w:ind w:left="426"/>
              <w:jc w:val="center"/>
              <w:rPr>
                <w:rFonts w:ascii="Arial" w:hAnsi="Arial"/>
                <w:b/>
                <w:sz w:val="22"/>
                <w:szCs w:val="18"/>
                <w:u w:val="single"/>
                <w:lang w:val="es-ES"/>
              </w:rPr>
            </w:pPr>
            <w:bookmarkStart w:id="0" w:name="_Hlk46321464"/>
            <w:r w:rsidRPr="00D827F7">
              <w:rPr>
                <w:rFonts w:ascii="Arial" w:hAnsi="Arial"/>
                <w:b/>
                <w:sz w:val="22"/>
                <w:szCs w:val="18"/>
                <w:u w:val="single"/>
                <w:lang w:val="es-ES"/>
              </w:rPr>
              <w:t>ACUERDOS:</w:t>
            </w:r>
          </w:p>
          <w:p w14:paraId="1AA58A74" w14:textId="6022921A" w:rsidR="004B5AC2" w:rsidRDefault="009D614E" w:rsidP="004B5AC2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SAF-13</w:t>
            </w:r>
            <w:r w:rsidR="0067727B">
              <w:rPr>
                <w:rFonts w:ascii="Arial" w:hAnsi="Arial"/>
                <w:b/>
                <w:sz w:val="22"/>
                <w:szCs w:val="18"/>
                <w:lang w:val="es-ES"/>
              </w:rPr>
              <w:t>9</w:t>
            </w: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-1</w:t>
            </w:r>
            <w:r w:rsidRPr="00D827F7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Se </w:t>
            </w:r>
            <w:r w:rsidR="0067727B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acuerda modificar el formato correspondiente a la </w:t>
            </w:r>
            <w:r w:rsidR="0067727B">
              <w:rPr>
                <w:rFonts w:ascii="Arial" w:hAnsi="Arial" w:cs="Arial"/>
                <w:bCs/>
                <w:sz w:val="22"/>
                <w:szCs w:val="22"/>
              </w:rPr>
              <w:t>situación financiera y flujo de efectivo</w:t>
            </w:r>
            <w:r w:rsidR="0067727B">
              <w:rPr>
                <w:rFonts w:ascii="Arial" w:hAnsi="Arial" w:cs="Arial"/>
                <w:bCs/>
                <w:sz w:val="22"/>
                <w:szCs w:val="22"/>
              </w:rPr>
              <w:t xml:space="preserve"> en donde se precisen los siguientes cambios:</w:t>
            </w:r>
          </w:p>
          <w:p w14:paraId="294BC910" w14:textId="293D5239" w:rsidR="0067727B" w:rsidRDefault="00AE1A0C" w:rsidP="0067727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Modificar</w:t>
            </w:r>
            <w:r w:rsidR="0067727B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el título de “Recursos por liberar” para que corresponda a “ECONOMIAS”.</w:t>
            </w:r>
          </w:p>
          <w:p w14:paraId="308812AD" w14:textId="77777777" w:rsidR="00AE1A0C" w:rsidRDefault="00AE1A0C" w:rsidP="00AE1A0C">
            <w:pPr>
              <w:pStyle w:val="Prrafodelista"/>
              <w:spacing w:after="200" w:line="276" w:lineRule="auto"/>
              <w:ind w:left="1636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</w:p>
          <w:p w14:paraId="7CC5CCC7" w14:textId="18F5703C" w:rsidR="00AE1A0C" w:rsidRDefault="00AE1A0C" w:rsidP="00AE1A0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Modificar el 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título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de “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Saldo disponible a la fecha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” para que corresponda a “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RECURSOS POTENCIALES</w:t>
            </w: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”.</w:t>
            </w:r>
          </w:p>
          <w:p w14:paraId="36730D4F" w14:textId="77777777" w:rsidR="00AE1A0C" w:rsidRPr="00AE1A0C" w:rsidRDefault="00AE1A0C" w:rsidP="00AE1A0C">
            <w:pPr>
              <w:pStyle w:val="Prrafodelista"/>
              <w:rPr>
                <w:rFonts w:ascii="Arial" w:hAnsi="Arial"/>
                <w:bCs/>
                <w:sz w:val="22"/>
                <w:szCs w:val="18"/>
                <w:lang w:val="es-ES"/>
              </w:rPr>
            </w:pPr>
          </w:p>
          <w:p w14:paraId="20068D9A" w14:textId="2613399C" w:rsidR="00AE1A0C" w:rsidRDefault="00AE1A0C" w:rsidP="00AE1A0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  <w:r>
              <w:rPr>
                <w:rFonts w:ascii="Arial" w:hAnsi="Arial"/>
                <w:bCs/>
                <w:sz w:val="22"/>
                <w:szCs w:val="18"/>
                <w:lang w:val="es-ES"/>
              </w:rPr>
              <w:t>Modificar el orden del listado de obras para que sean presentados por “OBRAS EN PROCESO” y “OBRAS AUTORIZADAS SIN INICIAR”</w:t>
            </w:r>
          </w:p>
          <w:p w14:paraId="192E2338" w14:textId="77777777" w:rsidR="00AE1A0C" w:rsidRPr="0067727B" w:rsidRDefault="00AE1A0C" w:rsidP="00AE1A0C">
            <w:pPr>
              <w:pStyle w:val="Prrafodelista"/>
              <w:spacing w:after="200" w:line="276" w:lineRule="auto"/>
              <w:ind w:left="1636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</w:p>
          <w:bookmarkEnd w:id="0"/>
          <w:p w14:paraId="33DA1FC4" w14:textId="77777777" w:rsidR="00EE3382" w:rsidRDefault="00EE3382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914DD6B" w14:textId="1D48E4CC" w:rsidR="00AE1A0C" w:rsidRDefault="00AE1A0C" w:rsidP="00AE1A0C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>
              <w:rPr>
                <w:rFonts w:cs="Arial"/>
                <w:b/>
                <w:sz w:val="22"/>
                <w:szCs w:val="22"/>
              </w:rPr>
              <w:t xml:space="preserve">V. </w:t>
            </w:r>
            <w:r>
              <w:rPr>
                <w:rFonts w:cs="Arial"/>
                <w:b/>
                <w:sz w:val="22"/>
                <w:szCs w:val="22"/>
              </w:rPr>
              <w:t>Asuntos Generales:</w:t>
            </w:r>
          </w:p>
          <w:p w14:paraId="207F1A54" w14:textId="77777777" w:rsidR="00AE1A0C" w:rsidRDefault="00AE1A0C" w:rsidP="00AE1A0C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4721D4CB" w14:textId="752F1658" w:rsidR="00AE1A0C" w:rsidRDefault="00AE1A0C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AE1A0C">
              <w:rPr>
                <w:rFonts w:cs="Arial"/>
                <w:sz w:val="22"/>
                <w:szCs w:val="22"/>
              </w:rPr>
              <w:t xml:space="preserve">En este punto el Presidente del Subcomité manifiesta la </w:t>
            </w:r>
            <w:r w:rsidR="005B16BF">
              <w:rPr>
                <w:rFonts w:cs="Arial"/>
                <w:sz w:val="22"/>
                <w:szCs w:val="22"/>
              </w:rPr>
              <w:t>necesidad de plantearle una propuesta a la Secretaría de Finanzas</w:t>
            </w:r>
            <w:r w:rsidRPr="00AE1A0C">
              <w:rPr>
                <w:rFonts w:cs="Arial"/>
                <w:sz w:val="22"/>
                <w:szCs w:val="22"/>
              </w:rPr>
              <w:t xml:space="preserve"> </w:t>
            </w:r>
            <w:r w:rsidR="005B16BF">
              <w:rPr>
                <w:rFonts w:cs="Arial"/>
                <w:sz w:val="22"/>
                <w:szCs w:val="22"/>
              </w:rPr>
              <w:t xml:space="preserve">para que </w:t>
            </w:r>
            <w:proofErr w:type="spellStart"/>
            <w:r w:rsidR="005B16BF">
              <w:rPr>
                <w:rFonts w:cs="Arial"/>
                <w:sz w:val="22"/>
                <w:szCs w:val="22"/>
              </w:rPr>
              <w:t>se</w:t>
            </w:r>
            <w:proofErr w:type="spellEnd"/>
            <w:r w:rsidR="005B16BF">
              <w:rPr>
                <w:rFonts w:cs="Arial"/>
                <w:sz w:val="22"/>
                <w:szCs w:val="22"/>
              </w:rPr>
              <w:t xml:space="preserve"> analice la alternativa de presupuestar en el ejercicio siguiente pagos que aporten a la deuda que se tiene con el Fideicomiso y</w:t>
            </w:r>
            <w:r w:rsidRPr="00AE1A0C">
              <w:rPr>
                <w:rFonts w:cs="Arial"/>
                <w:sz w:val="22"/>
                <w:szCs w:val="22"/>
              </w:rPr>
              <w:t xml:space="preserve"> que corresponde a recaudaciones del año 2019, 2020 y 2021. </w:t>
            </w:r>
          </w:p>
          <w:p w14:paraId="38947CFD" w14:textId="338BC8EF" w:rsidR="005B16BF" w:rsidRDefault="005B16BF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155C7E7" w14:textId="14E458A2" w:rsidR="005B16BF" w:rsidRPr="00D827F7" w:rsidRDefault="005B16BF" w:rsidP="005B16BF">
            <w:pPr>
              <w:spacing w:after="200" w:line="276" w:lineRule="auto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SAF-13</w:t>
            </w:r>
            <w:r>
              <w:rPr>
                <w:rFonts w:ascii="Arial" w:hAnsi="Arial"/>
                <w:b/>
                <w:sz w:val="22"/>
                <w:szCs w:val="18"/>
                <w:lang w:val="es-ES"/>
              </w:rPr>
              <w:t>9</w:t>
            </w: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-</w:t>
            </w:r>
            <w:r>
              <w:rPr>
                <w:rFonts w:ascii="Arial" w:hAnsi="Arial"/>
                <w:b/>
                <w:sz w:val="22"/>
                <w:szCs w:val="18"/>
                <w:lang w:val="es-ES"/>
              </w:rPr>
              <w:t>2</w:t>
            </w:r>
            <w:r w:rsidRPr="00D827F7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Se acuerda </w:t>
            </w:r>
            <w:r w:rsidR="007A50A4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enviar un oficio a la </w:t>
            </w:r>
            <w:r w:rsidR="007A50A4" w:rsidRPr="007A50A4">
              <w:rPr>
                <w:rFonts w:ascii="Arial" w:hAnsi="Arial"/>
                <w:bCs/>
                <w:sz w:val="22"/>
                <w:szCs w:val="18"/>
                <w:lang w:val="es-ES"/>
              </w:rPr>
              <w:t>Secretaría de Finanzas para que se analice la alternativa de presupuestar en el ejercicio siguiente pagos que aporten a la deuda que se tiene con el Fideicomiso y que corresponde a recaudaciones del año 2019, 2020 y 2021</w:t>
            </w:r>
            <w:r w:rsidR="007A50A4">
              <w:rPr>
                <w:rFonts w:ascii="Arial" w:hAnsi="Arial"/>
                <w:bCs/>
                <w:sz w:val="22"/>
                <w:szCs w:val="18"/>
                <w:lang w:val="es-ES"/>
              </w:rPr>
              <w:t>. Misma que incluya la propuesta de alternativa de pagos mensuales.</w:t>
            </w:r>
          </w:p>
          <w:p w14:paraId="14A83632" w14:textId="2A791A8B" w:rsidR="005B16BF" w:rsidRDefault="005B16BF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02FC019E" w14:textId="3692D7BF" w:rsidR="007A50A4" w:rsidRDefault="007A50A4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Los integrantes analizaron </w:t>
            </w:r>
            <w:r w:rsidR="00EE3382">
              <w:rPr>
                <w:rFonts w:cs="Arial"/>
                <w:sz w:val="22"/>
                <w:szCs w:val="22"/>
              </w:rPr>
              <w:t xml:space="preserve">todas </w:t>
            </w:r>
            <w:r>
              <w:rPr>
                <w:rFonts w:cs="Arial"/>
                <w:sz w:val="22"/>
                <w:szCs w:val="22"/>
              </w:rPr>
              <w:t>las actividades</w:t>
            </w:r>
            <w:r w:rsidR="00EE3382">
              <w:rPr>
                <w:rFonts w:cs="Arial"/>
                <w:sz w:val="22"/>
                <w:szCs w:val="22"/>
              </w:rPr>
              <w:t xml:space="preserve"> realizadas</w:t>
            </w:r>
            <w:r>
              <w:rPr>
                <w:rFonts w:cs="Arial"/>
                <w:sz w:val="22"/>
                <w:szCs w:val="22"/>
              </w:rPr>
              <w:t xml:space="preserve"> correspondientes a la administración del Fideicomiso </w:t>
            </w:r>
            <w:r w:rsidR="00EE3382">
              <w:rPr>
                <w:rFonts w:cs="Arial"/>
                <w:sz w:val="22"/>
                <w:szCs w:val="22"/>
              </w:rPr>
              <w:t xml:space="preserve">y que </w:t>
            </w:r>
            <w:r w:rsidR="00EE3382">
              <w:rPr>
                <w:rFonts w:cs="Arial"/>
                <w:sz w:val="22"/>
                <w:szCs w:val="22"/>
              </w:rPr>
              <w:t xml:space="preserve">se han atendido </w:t>
            </w:r>
            <w:r>
              <w:rPr>
                <w:rFonts w:cs="Arial"/>
                <w:sz w:val="22"/>
                <w:szCs w:val="22"/>
              </w:rPr>
              <w:t xml:space="preserve">durante el periodo de 6 meses por parte de la </w:t>
            </w:r>
            <w:r w:rsidRPr="00D827F7">
              <w:rPr>
                <w:bCs/>
                <w:sz w:val="22"/>
                <w:szCs w:val="18"/>
                <w:lang w:val="es-ES"/>
              </w:rPr>
              <w:t>C. Norma Luz Castillo Basurto.</w:t>
            </w:r>
          </w:p>
          <w:p w14:paraId="030DD73B" w14:textId="4506B126" w:rsidR="007A50A4" w:rsidRDefault="007A50A4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CC6D9EC" w14:textId="77777777" w:rsidR="007A50A4" w:rsidRDefault="007A50A4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57CD6D57" w14:textId="514A3A43" w:rsidR="007A50A4" w:rsidRPr="00D827F7" w:rsidRDefault="007A50A4" w:rsidP="007A50A4">
            <w:pPr>
              <w:spacing w:after="200" w:line="276" w:lineRule="auto"/>
              <w:jc w:val="both"/>
              <w:rPr>
                <w:rFonts w:ascii="Arial" w:hAnsi="Arial"/>
                <w:bCs/>
                <w:sz w:val="22"/>
                <w:szCs w:val="18"/>
                <w:lang w:val="es-ES"/>
              </w:rPr>
            </w:pP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SAF-13</w:t>
            </w:r>
            <w:r>
              <w:rPr>
                <w:rFonts w:ascii="Arial" w:hAnsi="Arial"/>
                <w:b/>
                <w:sz w:val="22"/>
                <w:szCs w:val="18"/>
                <w:lang w:val="es-ES"/>
              </w:rPr>
              <w:t>9</w:t>
            </w:r>
            <w:r w:rsidRPr="00D827F7">
              <w:rPr>
                <w:rFonts w:ascii="Arial" w:hAnsi="Arial"/>
                <w:b/>
                <w:sz w:val="22"/>
                <w:szCs w:val="18"/>
                <w:lang w:val="es-ES"/>
              </w:rPr>
              <w:t>-</w:t>
            </w:r>
            <w:r w:rsidR="00EE3382">
              <w:rPr>
                <w:rFonts w:ascii="Arial" w:hAnsi="Arial"/>
                <w:b/>
                <w:sz w:val="22"/>
                <w:szCs w:val="18"/>
                <w:lang w:val="es-ES"/>
              </w:rPr>
              <w:t>1</w:t>
            </w:r>
            <w:r w:rsidRPr="00D827F7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</w:t>
            </w:r>
            <w:r w:rsidR="00EE3382" w:rsidRPr="00EE3382">
              <w:rPr>
                <w:rFonts w:ascii="Arial" w:hAnsi="Arial"/>
                <w:bCs/>
                <w:sz w:val="22"/>
                <w:szCs w:val="18"/>
                <w:lang w:val="es-ES"/>
              </w:rPr>
              <w:t>Se autoriza otorgar un aumento a la C. Norma Luz Castillo Basurto de $5,000.00 (cinco mil pesos 00/100 M.N.) quedando un monto mensual de: $3</w:t>
            </w:r>
            <w:r w:rsidR="00EE3382">
              <w:rPr>
                <w:rFonts w:ascii="Arial" w:hAnsi="Arial"/>
                <w:bCs/>
                <w:sz w:val="22"/>
                <w:szCs w:val="18"/>
                <w:lang w:val="es-ES"/>
              </w:rPr>
              <w:t>5</w:t>
            </w:r>
            <w:r w:rsidR="00EE3382" w:rsidRPr="00EE3382">
              <w:rPr>
                <w:rFonts w:ascii="Arial" w:hAnsi="Arial"/>
                <w:bCs/>
                <w:sz w:val="22"/>
                <w:szCs w:val="18"/>
                <w:lang w:val="es-ES"/>
              </w:rPr>
              <w:t>,000.00 (TREINTA</w:t>
            </w:r>
            <w:r w:rsidR="00EE3382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Y CINCO</w:t>
            </w:r>
            <w:r w:rsidR="00EE3382" w:rsidRPr="00EE3382">
              <w:rPr>
                <w:rFonts w:ascii="Arial" w:hAnsi="Arial"/>
                <w:bCs/>
                <w:sz w:val="22"/>
                <w:szCs w:val="18"/>
                <w:lang w:val="es-ES"/>
              </w:rPr>
              <w:t xml:space="preserve"> MIL PESOS 00/100 M.N) netos</w:t>
            </w:r>
            <w:r w:rsidRPr="00D827F7">
              <w:rPr>
                <w:rFonts w:ascii="Arial" w:hAnsi="Arial"/>
                <w:bCs/>
                <w:sz w:val="22"/>
                <w:szCs w:val="18"/>
                <w:lang w:val="es-ES"/>
              </w:rPr>
              <w:t>.</w:t>
            </w:r>
          </w:p>
          <w:p w14:paraId="7ACF7516" w14:textId="03CBB9CB" w:rsidR="005B16BF" w:rsidRDefault="005B16BF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39A34A55" w14:textId="77777777" w:rsidR="005B16BF" w:rsidRDefault="005B16BF" w:rsidP="00AE1A0C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7461EC58" w14:textId="6BB4D431" w:rsidR="00783859" w:rsidRDefault="00783859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133D4F1E" w14:textId="77777777" w:rsidR="00783859" w:rsidRDefault="00783859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3CE76C3" w14:textId="66A89E80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3883693D" w14:textId="77777777" w:rsidR="00141668" w:rsidRDefault="00141668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76ECD45" w14:textId="32A2F280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EE3382">
              <w:rPr>
                <w:rFonts w:cs="Arial"/>
                <w:b/>
                <w:sz w:val="22"/>
                <w:szCs w:val="22"/>
              </w:rPr>
              <w:t>2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ED6285">
              <w:rPr>
                <w:rFonts w:cs="Arial"/>
                <w:b/>
                <w:sz w:val="22"/>
                <w:szCs w:val="22"/>
              </w:rPr>
              <w:t>0</w:t>
            </w:r>
            <w:r w:rsidR="00783859">
              <w:rPr>
                <w:rFonts w:cs="Arial"/>
                <w:b/>
                <w:sz w:val="22"/>
                <w:szCs w:val="22"/>
              </w:rPr>
              <w:t>5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09BE3F07" w14:textId="77777777" w:rsidR="00783859" w:rsidRPr="00EC6AE2" w:rsidRDefault="00783859" w:rsidP="00201B92">
            <w:pPr>
              <w:pStyle w:val="Textoindependiente"/>
              <w:rPr>
                <w:vanish/>
              </w:rPr>
            </w:pP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8"/>
      <w:footerReference w:type="even" r:id="rId9"/>
      <w:footerReference w:type="default" r:id="rId10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2024" w14:textId="77777777" w:rsidR="006A330E" w:rsidRDefault="006A330E">
      <w:r>
        <w:separator/>
      </w:r>
    </w:p>
  </w:endnote>
  <w:endnote w:type="continuationSeparator" w:id="0">
    <w:p w14:paraId="50F89752" w14:textId="77777777" w:rsidR="006A330E" w:rsidRDefault="006A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20C67AB3" w:rsidR="000E4B42" w:rsidRDefault="000E4B42">
    <w:pPr>
      <w:pStyle w:val="Piedepgina"/>
      <w:ind w:right="360"/>
    </w:pPr>
    <w:r>
      <w:t>Minuta núm. 1</w:t>
    </w:r>
    <w:r w:rsidR="00147E2F">
      <w:t>3</w:t>
    </w:r>
    <w:r w:rsidR="00EE3382">
      <w:t>9</w:t>
    </w:r>
    <w:r>
      <w:tab/>
      <w:t xml:space="preserve"> </w:t>
    </w:r>
    <w:r w:rsidR="00EE3382">
      <w:t>28 de junio de 2022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BBA4" w14:textId="77777777" w:rsidR="006A330E" w:rsidRDefault="006A330E">
      <w:r>
        <w:separator/>
      </w:r>
    </w:p>
  </w:footnote>
  <w:footnote w:type="continuationSeparator" w:id="0">
    <w:p w14:paraId="6A219EB5" w14:textId="77777777" w:rsidR="006A330E" w:rsidRDefault="006A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73A7E1E4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147E2F">
      <w:rPr>
        <w:b/>
      </w:rPr>
      <w:t>3</w:t>
    </w:r>
    <w:r w:rsidR="0078689C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A0"/>
    <w:multiLevelType w:val="hybridMultilevel"/>
    <w:tmpl w:val="23689422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DEB"/>
    <w:multiLevelType w:val="hybridMultilevel"/>
    <w:tmpl w:val="23689422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65E"/>
    <w:multiLevelType w:val="hybridMultilevel"/>
    <w:tmpl w:val="E40C2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31D"/>
    <w:multiLevelType w:val="hybridMultilevel"/>
    <w:tmpl w:val="89AABC7E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2242688C"/>
    <w:multiLevelType w:val="hybridMultilevel"/>
    <w:tmpl w:val="1DACAE6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AD237F"/>
    <w:multiLevelType w:val="hybridMultilevel"/>
    <w:tmpl w:val="3716D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2CA"/>
    <w:multiLevelType w:val="hybridMultilevel"/>
    <w:tmpl w:val="23689422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25D45"/>
    <w:multiLevelType w:val="hybridMultilevel"/>
    <w:tmpl w:val="010A1E0A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1421"/>
    <w:multiLevelType w:val="hybridMultilevel"/>
    <w:tmpl w:val="010A1E0A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A26CA"/>
    <w:multiLevelType w:val="hybridMultilevel"/>
    <w:tmpl w:val="89AABC7E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num w:numId="1" w16cid:durableId="744884808">
    <w:abstractNumId w:val="4"/>
  </w:num>
  <w:num w:numId="2" w16cid:durableId="1378970899">
    <w:abstractNumId w:val="2"/>
  </w:num>
  <w:num w:numId="3" w16cid:durableId="827552200">
    <w:abstractNumId w:val="11"/>
  </w:num>
  <w:num w:numId="4" w16cid:durableId="991326189">
    <w:abstractNumId w:val="6"/>
  </w:num>
  <w:num w:numId="5" w16cid:durableId="855507962">
    <w:abstractNumId w:val="3"/>
  </w:num>
  <w:num w:numId="6" w16cid:durableId="1698582603">
    <w:abstractNumId w:val="7"/>
  </w:num>
  <w:num w:numId="7" w16cid:durableId="1723405378">
    <w:abstractNumId w:val="5"/>
  </w:num>
  <w:num w:numId="8" w16cid:durableId="2040011876">
    <w:abstractNumId w:val="10"/>
  </w:num>
  <w:num w:numId="9" w16cid:durableId="1972905177">
    <w:abstractNumId w:val="1"/>
  </w:num>
  <w:num w:numId="10" w16cid:durableId="684064979">
    <w:abstractNumId w:val="0"/>
  </w:num>
  <w:num w:numId="11" w16cid:durableId="240717690">
    <w:abstractNumId w:val="8"/>
  </w:num>
  <w:num w:numId="12" w16cid:durableId="16065033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5F81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289F"/>
    <w:rsid w:val="0003308F"/>
    <w:rsid w:val="00033A79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318"/>
    <w:rsid w:val="000536F1"/>
    <w:rsid w:val="000568AD"/>
    <w:rsid w:val="000600CC"/>
    <w:rsid w:val="0006039D"/>
    <w:rsid w:val="000609C7"/>
    <w:rsid w:val="0006236F"/>
    <w:rsid w:val="000628B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86A66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2C99"/>
    <w:rsid w:val="000A36FA"/>
    <w:rsid w:val="000A5972"/>
    <w:rsid w:val="000A5C8D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16D79"/>
    <w:rsid w:val="00120AD1"/>
    <w:rsid w:val="0012690E"/>
    <w:rsid w:val="00130542"/>
    <w:rsid w:val="00131536"/>
    <w:rsid w:val="00133B84"/>
    <w:rsid w:val="001340A4"/>
    <w:rsid w:val="001343C3"/>
    <w:rsid w:val="00135C7D"/>
    <w:rsid w:val="001361F2"/>
    <w:rsid w:val="0013645F"/>
    <w:rsid w:val="001379EE"/>
    <w:rsid w:val="00137A5F"/>
    <w:rsid w:val="00140291"/>
    <w:rsid w:val="00141668"/>
    <w:rsid w:val="00141C81"/>
    <w:rsid w:val="001434D9"/>
    <w:rsid w:val="001456C5"/>
    <w:rsid w:val="00147DC9"/>
    <w:rsid w:val="00147E2F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2BC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440C"/>
    <w:rsid w:val="001C5319"/>
    <w:rsid w:val="001C5BA7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0907"/>
    <w:rsid w:val="002122FC"/>
    <w:rsid w:val="0021235C"/>
    <w:rsid w:val="00212497"/>
    <w:rsid w:val="0021336F"/>
    <w:rsid w:val="002134ED"/>
    <w:rsid w:val="002143FB"/>
    <w:rsid w:val="002167FD"/>
    <w:rsid w:val="00216BD9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12F"/>
    <w:rsid w:val="002373A0"/>
    <w:rsid w:val="002377B5"/>
    <w:rsid w:val="00237929"/>
    <w:rsid w:val="00237F3A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4C5A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31E0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97F66"/>
    <w:rsid w:val="002A0013"/>
    <w:rsid w:val="002A020C"/>
    <w:rsid w:val="002A0785"/>
    <w:rsid w:val="002A3248"/>
    <w:rsid w:val="002A39E6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52E8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389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32B7"/>
    <w:rsid w:val="002F44F8"/>
    <w:rsid w:val="002F49AF"/>
    <w:rsid w:val="002F4B38"/>
    <w:rsid w:val="002F51C3"/>
    <w:rsid w:val="002F5265"/>
    <w:rsid w:val="002F63BB"/>
    <w:rsid w:val="002F6F97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3918"/>
    <w:rsid w:val="0032608A"/>
    <w:rsid w:val="003268B7"/>
    <w:rsid w:val="00326A90"/>
    <w:rsid w:val="00327215"/>
    <w:rsid w:val="003279C9"/>
    <w:rsid w:val="00327AA5"/>
    <w:rsid w:val="00327BE7"/>
    <w:rsid w:val="00330E3A"/>
    <w:rsid w:val="003314A0"/>
    <w:rsid w:val="00332505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6D6E"/>
    <w:rsid w:val="00337297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4998"/>
    <w:rsid w:val="003651DD"/>
    <w:rsid w:val="003654B3"/>
    <w:rsid w:val="00365CB4"/>
    <w:rsid w:val="00370038"/>
    <w:rsid w:val="003705FF"/>
    <w:rsid w:val="00371CD3"/>
    <w:rsid w:val="00372608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69C3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4D3F"/>
    <w:rsid w:val="003C52CA"/>
    <w:rsid w:val="003C632C"/>
    <w:rsid w:val="003C6430"/>
    <w:rsid w:val="003D27B1"/>
    <w:rsid w:val="003D2805"/>
    <w:rsid w:val="003D3BFE"/>
    <w:rsid w:val="003D7773"/>
    <w:rsid w:val="003E1CA6"/>
    <w:rsid w:val="003E27A2"/>
    <w:rsid w:val="003E3BFD"/>
    <w:rsid w:val="003E414C"/>
    <w:rsid w:val="003E4292"/>
    <w:rsid w:val="003E476E"/>
    <w:rsid w:val="003E5187"/>
    <w:rsid w:val="003F0998"/>
    <w:rsid w:val="003F13F4"/>
    <w:rsid w:val="003F1CD2"/>
    <w:rsid w:val="003F1EB1"/>
    <w:rsid w:val="003F3A75"/>
    <w:rsid w:val="003F451D"/>
    <w:rsid w:val="003F497C"/>
    <w:rsid w:val="003F5B8D"/>
    <w:rsid w:val="003F64DF"/>
    <w:rsid w:val="003F7691"/>
    <w:rsid w:val="003F7900"/>
    <w:rsid w:val="00401928"/>
    <w:rsid w:val="004047EB"/>
    <w:rsid w:val="0040497F"/>
    <w:rsid w:val="00405E27"/>
    <w:rsid w:val="00406694"/>
    <w:rsid w:val="00407222"/>
    <w:rsid w:val="004074E3"/>
    <w:rsid w:val="004104F1"/>
    <w:rsid w:val="0041110C"/>
    <w:rsid w:val="004135DD"/>
    <w:rsid w:val="00415DD4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8A6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4DF5"/>
    <w:rsid w:val="00466171"/>
    <w:rsid w:val="004661C9"/>
    <w:rsid w:val="0047053C"/>
    <w:rsid w:val="00471C5D"/>
    <w:rsid w:val="00471F5E"/>
    <w:rsid w:val="00472AA3"/>
    <w:rsid w:val="0047464A"/>
    <w:rsid w:val="00475521"/>
    <w:rsid w:val="0047632D"/>
    <w:rsid w:val="00476525"/>
    <w:rsid w:val="0047699C"/>
    <w:rsid w:val="00477887"/>
    <w:rsid w:val="004804B5"/>
    <w:rsid w:val="0048088F"/>
    <w:rsid w:val="00480D99"/>
    <w:rsid w:val="004815CB"/>
    <w:rsid w:val="00482229"/>
    <w:rsid w:val="0048339D"/>
    <w:rsid w:val="00483872"/>
    <w:rsid w:val="00483BDF"/>
    <w:rsid w:val="00483FF6"/>
    <w:rsid w:val="004840B7"/>
    <w:rsid w:val="004843B1"/>
    <w:rsid w:val="00485933"/>
    <w:rsid w:val="00486E8C"/>
    <w:rsid w:val="00487CC6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0602"/>
    <w:rsid w:val="004B235F"/>
    <w:rsid w:val="004B2F15"/>
    <w:rsid w:val="004B312E"/>
    <w:rsid w:val="004B390D"/>
    <w:rsid w:val="004B41DE"/>
    <w:rsid w:val="004B4567"/>
    <w:rsid w:val="004B5139"/>
    <w:rsid w:val="004B5AC2"/>
    <w:rsid w:val="004B5DD8"/>
    <w:rsid w:val="004B6813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014"/>
    <w:rsid w:val="004E6BB0"/>
    <w:rsid w:val="004F128F"/>
    <w:rsid w:val="004F3353"/>
    <w:rsid w:val="004F3A12"/>
    <w:rsid w:val="004F466C"/>
    <w:rsid w:val="004F4EBA"/>
    <w:rsid w:val="004F6E87"/>
    <w:rsid w:val="004F7019"/>
    <w:rsid w:val="0050029B"/>
    <w:rsid w:val="00501875"/>
    <w:rsid w:val="005051F3"/>
    <w:rsid w:val="0050544E"/>
    <w:rsid w:val="00505565"/>
    <w:rsid w:val="00505894"/>
    <w:rsid w:val="00505A5A"/>
    <w:rsid w:val="00505BD9"/>
    <w:rsid w:val="00505EC2"/>
    <w:rsid w:val="00506E76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183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861D2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6BF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4753"/>
    <w:rsid w:val="005D6884"/>
    <w:rsid w:val="005D7CC9"/>
    <w:rsid w:val="005E03B8"/>
    <w:rsid w:val="005E06EF"/>
    <w:rsid w:val="005E2BEB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087D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1C82"/>
    <w:rsid w:val="00652032"/>
    <w:rsid w:val="00653330"/>
    <w:rsid w:val="00654979"/>
    <w:rsid w:val="00654A2D"/>
    <w:rsid w:val="00654AAA"/>
    <w:rsid w:val="006557B8"/>
    <w:rsid w:val="006564C1"/>
    <w:rsid w:val="00656719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7727B"/>
    <w:rsid w:val="006816B6"/>
    <w:rsid w:val="00682587"/>
    <w:rsid w:val="00682CA9"/>
    <w:rsid w:val="0068316F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11D7"/>
    <w:rsid w:val="006A22A6"/>
    <w:rsid w:val="006A305D"/>
    <w:rsid w:val="006A330E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1705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6971"/>
    <w:rsid w:val="006F76F0"/>
    <w:rsid w:val="00700074"/>
    <w:rsid w:val="0070037F"/>
    <w:rsid w:val="00702DD7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0BD0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66C8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6D40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2D23"/>
    <w:rsid w:val="00774D50"/>
    <w:rsid w:val="007761D9"/>
    <w:rsid w:val="00776212"/>
    <w:rsid w:val="00777151"/>
    <w:rsid w:val="00780BC1"/>
    <w:rsid w:val="007815DA"/>
    <w:rsid w:val="007816A6"/>
    <w:rsid w:val="0078176B"/>
    <w:rsid w:val="007821F7"/>
    <w:rsid w:val="007831B7"/>
    <w:rsid w:val="00783859"/>
    <w:rsid w:val="00786194"/>
    <w:rsid w:val="0078689C"/>
    <w:rsid w:val="007877DE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0A4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DA3"/>
    <w:rsid w:val="007D3E52"/>
    <w:rsid w:val="007D41E4"/>
    <w:rsid w:val="007D47F0"/>
    <w:rsid w:val="007D64F6"/>
    <w:rsid w:val="007E0862"/>
    <w:rsid w:val="007E0E49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2D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718"/>
    <w:rsid w:val="00845A8C"/>
    <w:rsid w:val="00846BCC"/>
    <w:rsid w:val="00847155"/>
    <w:rsid w:val="008473E6"/>
    <w:rsid w:val="00850175"/>
    <w:rsid w:val="00850318"/>
    <w:rsid w:val="00850D50"/>
    <w:rsid w:val="008516DC"/>
    <w:rsid w:val="00851A6D"/>
    <w:rsid w:val="00852830"/>
    <w:rsid w:val="00852AE4"/>
    <w:rsid w:val="00855666"/>
    <w:rsid w:val="00855DEB"/>
    <w:rsid w:val="00856504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900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0974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0599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57D"/>
    <w:rsid w:val="0091785E"/>
    <w:rsid w:val="00921731"/>
    <w:rsid w:val="00921C3F"/>
    <w:rsid w:val="009236E2"/>
    <w:rsid w:val="00925BBB"/>
    <w:rsid w:val="0092608C"/>
    <w:rsid w:val="0092618F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1B5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9767E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3F94"/>
    <w:rsid w:val="009C6227"/>
    <w:rsid w:val="009C6493"/>
    <w:rsid w:val="009C65BC"/>
    <w:rsid w:val="009C6BCD"/>
    <w:rsid w:val="009C6BD9"/>
    <w:rsid w:val="009D05E0"/>
    <w:rsid w:val="009D088D"/>
    <w:rsid w:val="009D0BB5"/>
    <w:rsid w:val="009D0F56"/>
    <w:rsid w:val="009D1030"/>
    <w:rsid w:val="009D48AA"/>
    <w:rsid w:val="009D534B"/>
    <w:rsid w:val="009D614E"/>
    <w:rsid w:val="009D65CE"/>
    <w:rsid w:val="009D6EE6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0B73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61A2"/>
    <w:rsid w:val="00A177B9"/>
    <w:rsid w:val="00A2040F"/>
    <w:rsid w:val="00A20CF5"/>
    <w:rsid w:val="00A21C67"/>
    <w:rsid w:val="00A21FE0"/>
    <w:rsid w:val="00A2279E"/>
    <w:rsid w:val="00A22F1F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67DFC"/>
    <w:rsid w:val="00A67EA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D7821"/>
    <w:rsid w:val="00AE0895"/>
    <w:rsid w:val="00AE0B42"/>
    <w:rsid w:val="00AE1A0C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A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593"/>
    <w:rsid w:val="00BD2B1F"/>
    <w:rsid w:val="00BD347F"/>
    <w:rsid w:val="00BD37C7"/>
    <w:rsid w:val="00BD4254"/>
    <w:rsid w:val="00BD44E0"/>
    <w:rsid w:val="00BD5C10"/>
    <w:rsid w:val="00BD5C50"/>
    <w:rsid w:val="00BD5E56"/>
    <w:rsid w:val="00BD6682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BF4410"/>
    <w:rsid w:val="00C00D04"/>
    <w:rsid w:val="00C01461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0729C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0466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87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57B60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3F93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12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1DA9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27F7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A7E52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58C5"/>
    <w:rsid w:val="00DC62A9"/>
    <w:rsid w:val="00DC6892"/>
    <w:rsid w:val="00DC68B7"/>
    <w:rsid w:val="00DC74AE"/>
    <w:rsid w:val="00DD1AF3"/>
    <w:rsid w:val="00DD264A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893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97A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2516"/>
    <w:rsid w:val="00E438C3"/>
    <w:rsid w:val="00E4567D"/>
    <w:rsid w:val="00E45F84"/>
    <w:rsid w:val="00E50165"/>
    <w:rsid w:val="00E502A1"/>
    <w:rsid w:val="00E52D07"/>
    <w:rsid w:val="00E52EE9"/>
    <w:rsid w:val="00E53B12"/>
    <w:rsid w:val="00E53CFD"/>
    <w:rsid w:val="00E53E2C"/>
    <w:rsid w:val="00E56056"/>
    <w:rsid w:val="00E565D7"/>
    <w:rsid w:val="00E568FD"/>
    <w:rsid w:val="00E60139"/>
    <w:rsid w:val="00E60260"/>
    <w:rsid w:val="00E62634"/>
    <w:rsid w:val="00E62AD7"/>
    <w:rsid w:val="00E62C52"/>
    <w:rsid w:val="00E6331F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417F"/>
    <w:rsid w:val="00E94DA8"/>
    <w:rsid w:val="00E9570E"/>
    <w:rsid w:val="00E96783"/>
    <w:rsid w:val="00E9728C"/>
    <w:rsid w:val="00E97518"/>
    <w:rsid w:val="00E975F7"/>
    <w:rsid w:val="00E97DBB"/>
    <w:rsid w:val="00EA08AE"/>
    <w:rsid w:val="00EA1350"/>
    <w:rsid w:val="00EA347A"/>
    <w:rsid w:val="00EA4CF0"/>
    <w:rsid w:val="00EA4E23"/>
    <w:rsid w:val="00EA5CCA"/>
    <w:rsid w:val="00EA6511"/>
    <w:rsid w:val="00EA696A"/>
    <w:rsid w:val="00EA6A20"/>
    <w:rsid w:val="00EA70FC"/>
    <w:rsid w:val="00EA7299"/>
    <w:rsid w:val="00EA72A6"/>
    <w:rsid w:val="00EB13A2"/>
    <w:rsid w:val="00EB1BCB"/>
    <w:rsid w:val="00EB2EEE"/>
    <w:rsid w:val="00EB45A0"/>
    <w:rsid w:val="00EB4DDE"/>
    <w:rsid w:val="00EB553B"/>
    <w:rsid w:val="00EC00B2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3CF9"/>
    <w:rsid w:val="00ED4A8A"/>
    <w:rsid w:val="00ED50C9"/>
    <w:rsid w:val="00ED51F6"/>
    <w:rsid w:val="00ED58EF"/>
    <w:rsid w:val="00ED60CA"/>
    <w:rsid w:val="00ED6285"/>
    <w:rsid w:val="00ED63AB"/>
    <w:rsid w:val="00ED7B95"/>
    <w:rsid w:val="00EE1111"/>
    <w:rsid w:val="00EE114F"/>
    <w:rsid w:val="00EE1217"/>
    <w:rsid w:val="00EE1749"/>
    <w:rsid w:val="00EE1D6B"/>
    <w:rsid w:val="00EE3382"/>
    <w:rsid w:val="00EE339D"/>
    <w:rsid w:val="00EE367B"/>
    <w:rsid w:val="00EE60DF"/>
    <w:rsid w:val="00EE658D"/>
    <w:rsid w:val="00EE706B"/>
    <w:rsid w:val="00EE73B0"/>
    <w:rsid w:val="00EF01BB"/>
    <w:rsid w:val="00EF06B3"/>
    <w:rsid w:val="00EF08F3"/>
    <w:rsid w:val="00EF1656"/>
    <w:rsid w:val="00EF1779"/>
    <w:rsid w:val="00EF21DC"/>
    <w:rsid w:val="00EF2415"/>
    <w:rsid w:val="00EF2AA3"/>
    <w:rsid w:val="00EF2CAD"/>
    <w:rsid w:val="00EF3E1B"/>
    <w:rsid w:val="00EF3EC9"/>
    <w:rsid w:val="00EF5500"/>
    <w:rsid w:val="00EF6378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7EF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33B1"/>
    <w:rsid w:val="00F6440F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764"/>
    <w:rsid w:val="00FB69C1"/>
    <w:rsid w:val="00FB6D3D"/>
    <w:rsid w:val="00FB7722"/>
    <w:rsid w:val="00FB7EAB"/>
    <w:rsid w:val="00FC00E7"/>
    <w:rsid w:val="00FC04F8"/>
    <w:rsid w:val="00FC1ED0"/>
    <w:rsid w:val="00FC22B2"/>
    <w:rsid w:val="00FC4157"/>
    <w:rsid w:val="00FC5574"/>
    <w:rsid w:val="00FC5E18"/>
    <w:rsid w:val="00FC6D6E"/>
    <w:rsid w:val="00FD067E"/>
    <w:rsid w:val="00FD0904"/>
    <w:rsid w:val="00FD1225"/>
    <w:rsid w:val="00FD4FDD"/>
    <w:rsid w:val="00FD5902"/>
    <w:rsid w:val="00FD6002"/>
    <w:rsid w:val="00FD7C22"/>
    <w:rsid w:val="00FD7EEF"/>
    <w:rsid w:val="00FE1216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FIDEICOMISO LOS CABOS</cp:lastModifiedBy>
  <cp:revision>2</cp:revision>
  <cp:lastPrinted>2021-11-23T20:44:00Z</cp:lastPrinted>
  <dcterms:created xsi:type="dcterms:W3CDTF">2022-06-28T19:50:00Z</dcterms:created>
  <dcterms:modified xsi:type="dcterms:W3CDTF">2022-06-28T19:50:00Z</dcterms:modified>
</cp:coreProperties>
</file>